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85" w:rsidRDefault="003F6685" w:rsidP="003F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21A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D20A1">
        <w:rPr>
          <w:rFonts w:ascii="Times New Roman" w:hAnsi="Times New Roman" w:cs="Times New Roman"/>
          <w:b/>
          <w:sz w:val="24"/>
          <w:szCs w:val="24"/>
        </w:rPr>
        <w:t>.</w:t>
      </w:r>
    </w:p>
    <w:p w:rsidR="00413E3F" w:rsidRDefault="007625D4" w:rsidP="003F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TİCARET </w:t>
      </w:r>
      <w:r w:rsidR="00B531A3" w:rsidRPr="003F6685">
        <w:rPr>
          <w:rFonts w:ascii="Times New Roman" w:hAnsi="Times New Roman" w:cs="Times New Roman"/>
          <w:b/>
          <w:sz w:val="24"/>
          <w:szCs w:val="24"/>
        </w:rPr>
        <w:t>BAK</w:t>
      </w:r>
      <w:r w:rsidR="000123A2">
        <w:rPr>
          <w:rFonts w:ascii="Times New Roman" w:hAnsi="Times New Roman" w:cs="Times New Roman"/>
          <w:b/>
          <w:sz w:val="24"/>
          <w:szCs w:val="24"/>
        </w:rPr>
        <w:t>A</w:t>
      </w:r>
      <w:r w:rsidR="00B531A3" w:rsidRPr="003F6685">
        <w:rPr>
          <w:rFonts w:ascii="Times New Roman" w:hAnsi="Times New Roman" w:cs="Times New Roman"/>
          <w:b/>
          <w:sz w:val="24"/>
          <w:szCs w:val="24"/>
        </w:rPr>
        <w:t>NLIĞI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177" w:rsidRDefault="00F57177" w:rsidP="003F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77">
        <w:rPr>
          <w:rFonts w:ascii="Times New Roman" w:hAnsi="Times New Roman" w:cs="Times New Roman"/>
          <w:b/>
          <w:sz w:val="24"/>
          <w:szCs w:val="24"/>
        </w:rPr>
        <w:t>Gümrükler Muhafaza Genel Müdürlüğü</w:t>
      </w:r>
    </w:p>
    <w:p w:rsidR="00CD4FAB" w:rsidRDefault="007625D4" w:rsidP="00174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Personel Genel Müdürlüğü</w:t>
      </w:r>
    </w:p>
    <w:p w:rsidR="00F57177" w:rsidRPr="00F57177" w:rsidRDefault="00F57177" w:rsidP="003F6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77">
        <w:rPr>
          <w:rFonts w:ascii="Times New Roman" w:hAnsi="Times New Roman" w:cs="Times New Roman"/>
          <w:sz w:val="24"/>
          <w:szCs w:val="24"/>
        </w:rPr>
        <w:t>(Sunulmak üzere)</w:t>
      </w:r>
    </w:p>
    <w:p w:rsidR="00F57177" w:rsidRDefault="007D538E" w:rsidP="003F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="00F57177">
        <w:rPr>
          <w:rFonts w:ascii="Times New Roman" w:hAnsi="Times New Roman" w:cs="Times New Roman"/>
          <w:b/>
          <w:sz w:val="24"/>
          <w:szCs w:val="24"/>
        </w:rPr>
        <w:t>Gümrük ve Dış Ticaret Bölge Müdürlüğü</w:t>
      </w:r>
    </w:p>
    <w:p w:rsidR="00F57177" w:rsidRPr="00F57177" w:rsidRDefault="00F57177" w:rsidP="003F66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177">
        <w:rPr>
          <w:rFonts w:ascii="Times New Roman" w:hAnsi="Times New Roman" w:cs="Times New Roman"/>
          <w:sz w:val="24"/>
          <w:szCs w:val="24"/>
        </w:rPr>
        <w:t>(İletilmek Üzere)</w:t>
      </w:r>
    </w:p>
    <w:p w:rsidR="00F57177" w:rsidRDefault="007D538E" w:rsidP="003F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="00F57177">
        <w:rPr>
          <w:rFonts w:ascii="Times New Roman" w:hAnsi="Times New Roman" w:cs="Times New Roman"/>
          <w:b/>
          <w:sz w:val="24"/>
          <w:szCs w:val="24"/>
        </w:rPr>
        <w:t>Gümrük Müdürlüğüne</w:t>
      </w:r>
    </w:p>
    <w:p w:rsidR="003F6685" w:rsidRDefault="003F6685" w:rsidP="003F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685" w:rsidRDefault="003F6685" w:rsidP="006C1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Gümrük Muhafaza Bölge Amiri </w:t>
      </w:r>
      <w:r w:rsidR="000855E3">
        <w:rPr>
          <w:rFonts w:ascii="Times New Roman" w:hAnsi="Times New Roman" w:cs="Times New Roman"/>
          <w:sz w:val="24"/>
          <w:szCs w:val="24"/>
        </w:rPr>
        <w:t>özlük hakkı</w:t>
      </w:r>
      <w:r w:rsidR="00835BA6">
        <w:rPr>
          <w:rFonts w:ascii="Times New Roman" w:hAnsi="Times New Roman" w:cs="Times New Roman"/>
          <w:sz w:val="24"/>
          <w:szCs w:val="24"/>
        </w:rPr>
        <w:t xml:space="preserve"> </w:t>
      </w:r>
      <w:r w:rsidR="00E25135">
        <w:rPr>
          <w:rFonts w:ascii="Times New Roman" w:hAnsi="Times New Roman" w:cs="Times New Roman"/>
          <w:sz w:val="24"/>
          <w:szCs w:val="24"/>
        </w:rPr>
        <w:t>mağduriyetimin</w:t>
      </w:r>
      <w:r w:rsidR="000123A2">
        <w:rPr>
          <w:rFonts w:ascii="Times New Roman" w:hAnsi="Times New Roman" w:cs="Times New Roman"/>
          <w:sz w:val="24"/>
          <w:szCs w:val="24"/>
        </w:rPr>
        <w:t xml:space="preserve"> giderilmesi</w:t>
      </w:r>
      <w:r w:rsidR="006C1385">
        <w:rPr>
          <w:rFonts w:ascii="Times New Roman" w:hAnsi="Times New Roman" w:cs="Times New Roman"/>
          <w:sz w:val="24"/>
          <w:szCs w:val="24"/>
        </w:rPr>
        <w:t>.</w:t>
      </w:r>
    </w:p>
    <w:p w:rsidR="006C1385" w:rsidRDefault="006C1385" w:rsidP="006C13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C27" w:rsidRDefault="007D538E" w:rsidP="0032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50188" w:rsidRPr="00A50188">
        <w:rPr>
          <w:rFonts w:ascii="Times New Roman" w:hAnsi="Times New Roman" w:cs="Times New Roman"/>
          <w:sz w:val="24"/>
          <w:szCs w:val="24"/>
        </w:rPr>
        <w:t xml:space="preserve">Yılında </w:t>
      </w:r>
      <w:r w:rsidR="00177DBF">
        <w:rPr>
          <w:rFonts w:ascii="Times New Roman" w:hAnsi="Times New Roman" w:cs="Times New Roman"/>
          <w:sz w:val="24"/>
          <w:szCs w:val="24"/>
        </w:rPr>
        <w:t>G</w:t>
      </w:r>
      <w:r w:rsidR="00177DBF" w:rsidRPr="00177DBF">
        <w:rPr>
          <w:rFonts w:ascii="Times New Roman" w:hAnsi="Times New Roman" w:cs="Times New Roman"/>
          <w:sz w:val="24"/>
          <w:szCs w:val="24"/>
        </w:rPr>
        <w:t>ümrük ve Ticaret Bakanlığın</w:t>
      </w:r>
      <w:r w:rsidR="00A50188">
        <w:rPr>
          <w:rFonts w:ascii="Times New Roman" w:hAnsi="Times New Roman" w:cs="Times New Roman"/>
          <w:sz w:val="24"/>
          <w:szCs w:val="24"/>
        </w:rPr>
        <w:t xml:space="preserve">da </w:t>
      </w:r>
      <w:r w:rsidR="00177DBF">
        <w:rPr>
          <w:rFonts w:ascii="Times New Roman" w:hAnsi="Times New Roman" w:cs="Times New Roman"/>
          <w:sz w:val="24"/>
          <w:szCs w:val="24"/>
        </w:rPr>
        <w:t xml:space="preserve">Gümrük Muhafaza memuru olarak göreve başladım. Bakanlığımız görevde yükselme sınavları ile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77DBF">
        <w:rPr>
          <w:rFonts w:ascii="Times New Roman" w:hAnsi="Times New Roman" w:cs="Times New Roman"/>
          <w:sz w:val="24"/>
          <w:szCs w:val="24"/>
        </w:rPr>
        <w:t xml:space="preserve">yılında Kısım Amiri, 2023 yılında Bölge Amiri oldum. 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77DBF">
        <w:rPr>
          <w:rFonts w:ascii="Times New Roman" w:hAnsi="Times New Roman" w:cs="Times New Roman"/>
          <w:sz w:val="24"/>
          <w:szCs w:val="24"/>
        </w:rPr>
        <w:t>Gümrük ve Dış Ticaret Bölge Müdürlüğü</w:t>
      </w:r>
      <w:r w:rsidR="00A50188">
        <w:rPr>
          <w:rFonts w:ascii="Times New Roman" w:hAnsi="Times New Roman" w:cs="Times New Roman"/>
          <w:sz w:val="24"/>
          <w:szCs w:val="24"/>
        </w:rPr>
        <w:t xml:space="preserve"> </w:t>
      </w:r>
      <w:r w:rsidR="00177DBF">
        <w:rPr>
          <w:rFonts w:ascii="Times New Roman" w:hAnsi="Times New Roman" w:cs="Times New Roman"/>
          <w:sz w:val="24"/>
          <w:szCs w:val="24"/>
        </w:rPr>
        <w:t>bağl</w:t>
      </w:r>
      <w:r w:rsidR="00A50188">
        <w:rPr>
          <w:rFonts w:ascii="Times New Roman" w:hAnsi="Times New Roman" w:cs="Times New Roman"/>
          <w:sz w:val="24"/>
          <w:szCs w:val="24"/>
        </w:rPr>
        <w:t xml:space="preserve">antısı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A50188">
        <w:rPr>
          <w:rFonts w:ascii="Times New Roman" w:hAnsi="Times New Roman" w:cs="Times New Roman"/>
          <w:sz w:val="24"/>
          <w:szCs w:val="24"/>
        </w:rPr>
        <w:t xml:space="preserve">Gümrük Muhafaza Bölge Amirliğinin başında Bölge Amiri olarak görev yapmaktayım. </w:t>
      </w:r>
    </w:p>
    <w:p w:rsidR="00FC644D" w:rsidRPr="00413E3F" w:rsidRDefault="00413E3F" w:rsidP="0032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E3F">
        <w:rPr>
          <w:rFonts w:ascii="Times New Roman" w:hAnsi="Times New Roman" w:cs="Times New Roman"/>
          <w:sz w:val="24"/>
          <w:szCs w:val="24"/>
        </w:rPr>
        <w:t>Gümrük idarelerinde Bölge Amiri</w:t>
      </w:r>
      <w:r w:rsidR="004E0CA3">
        <w:rPr>
          <w:rFonts w:ascii="Times New Roman" w:hAnsi="Times New Roman" w:cs="Times New Roman"/>
          <w:sz w:val="24"/>
          <w:szCs w:val="24"/>
        </w:rPr>
        <w:t>;</w:t>
      </w:r>
      <w:r w:rsidRPr="00413E3F">
        <w:rPr>
          <w:rFonts w:ascii="Times New Roman" w:hAnsi="Times New Roman" w:cs="Times New Roman"/>
          <w:sz w:val="24"/>
          <w:szCs w:val="24"/>
        </w:rPr>
        <w:t xml:space="preserve"> mevzuat dâhilinde kendisine verilen her türlü adli ve idari kolluk görevini yerine getiren gümrüklü sahalarda kamu düzeninin, Türkiye Gümrük Bölgesinde </w:t>
      </w:r>
      <w:r w:rsidRPr="003F6685">
        <w:rPr>
          <w:rFonts w:ascii="Times New Roman" w:hAnsi="Times New Roman" w:cs="Times New Roman"/>
          <w:i/>
          <w:sz w:val="24"/>
          <w:szCs w:val="24"/>
        </w:rPr>
        <w:t>(GK Mad.2 ) (Türkiye Cumhuriyeti topraklarını, karasularını ve hava sahasını kapsar.)</w:t>
      </w:r>
      <w:r w:rsidRPr="00413E3F">
        <w:rPr>
          <w:rFonts w:ascii="Times New Roman" w:hAnsi="Times New Roman" w:cs="Times New Roman"/>
          <w:sz w:val="24"/>
          <w:szCs w:val="24"/>
        </w:rPr>
        <w:t xml:space="preserve"> kaçakçılıkla mücadele görevinin yerine </w:t>
      </w:r>
      <w:r w:rsidR="004E0CA3">
        <w:rPr>
          <w:rFonts w:ascii="Times New Roman" w:hAnsi="Times New Roman" w:cs="Times New Roman"/>
          <w:sz w:val="24"/>
          <w:szCs w:val="24"/>
        </w:rPr>
        <w:t>getirilmesin</w:t>
      </w:r>
      <w:r w:rsidRPr="00413E3F">
        <w:rPr>
          <w:rFonts w:ascii="Times New Roman" w:hAnsi="Times New Roman" w:cs="Times New Roman"/>
          <w:sz w:val="24"/>
          <w:szCs w:val="24"/>
        </w:rPr>
        <w:t>de kendisine bağlı</w:t>
      </w:r>
      <w:r w:rsidR="00343CDB">
        <w:rPr>
          <w:rFonts w:ascii="Times New Roman" w:hAnsi="Times New Roman" w:cs="Times New Roman"/>
          <w:sz w:val="24"/>
          <w:szCs w:val="24"/>
        </w:rPr>
        <w:t xml:space="preserve"> Gümrük</w:t>
      </w:r>
      <w:r w:rsidRPr="00413E3F">
        <w:rPr>
          <w:rFonts w:ascii="Times New Roman" w:hAnsi="Times New Roman" w:cs="Times New Roman"/>
          <w:sz w:val="24"/>
          <w:szCs w:val="24"/>
        </w:rPr>
        <w:t xml:space="preserve"> </w:t>
      </w:r>
      <w:r w:rsidR="00343CDB">
        <w:rPr>
          <w:rFonts w:ascii="Times New Roman" w:hAnsi="Times New Roman" w:cs="Times New Roman"/>
          <w:sz w:val="24"/>
          <w:szCs w:val="24"/>
        </w:rPr>
        <w:t>M</w:t>
      </w:r>
      <w:r w:rsidRPr="00413E3F">
        <w:rPr>
          <w:rFonts w:ascii="Times New Roman" w:hAnsi="Times New Roman" w:cs="Times New Roman"/>
          <w:sz w:val="24"/>
          <w:szCs w:val="24"/>
        </w:rPr>
        <w:t xml:space="preserve">uhafaza </w:t>
      </w:r>
      <w:r w:rsidR="00343CDB">
        <w:rPr>
          <w:rFonts w:ascii="Times New Roman" w:hAnsi="Times New Roman" w:cs="Times New Roman"/>
          <w:sz w:val="24"/>
          <w:szCs w:val="24"/>
        </w:rPr>
        <w:t>K</w:t>
      </w:r>
      <w:r w:rsidRPr="00413E3F">
        <w:rPr>
          <w:rFonts w:ascii="Times New Roman" w:hAnsi="Times New Roman" w:cs="Times New Roman"/>
          <w:sz w:val="24"/>
          <w:szCs w:val="24"/>
        </w:rPr>
        <w:t xml:space="preserve">ısım </w:t>
      </w:r>
      <w:r w:rsidR="00343CDB">
        <w:rPr>
          <w:rFonts w:ascii="Times New Roman" w:hAnsi="Times New Roman" w:cs="Times New Roman"/>
          <w:sz w:val="24"/>
          <w:szCs w:val="24"/>
        </w:rPr>
        <w:t>A</w:t>
      </w:r>
      <w:r w:rsidRPr="00413E3F">
        <w:rPr>
          <w:rFonts w:ascii="Times New Roman" w:hAnsi="Times New Roman" w:cs="Times New Roman"/>
          <w:sz w:val="24"/>
          <w:szCs w:val="24"/>
        </w:rPr>
        <w:t>miri ve memurlarının amirliğini yapan ve müdüre karşı sorumlu olan unvandır.</w:t>
      </w:r>
      <w:proofErr w:type="gramEnd"/>
    </w:p>
    <w:p w:rsidR="00413E3F" w:rsidRDefault="00413E3F" w:rsidP="00321C27">
      <w:pPr>
        <w:jc w:val="both"/>
        <w:rPr>
          <w:rFonts w:ascii="Times New Roman" w:hAnsi="Times New Roman" w:cs="Times New Roman"/>
          <w:sz w:val="24"/>
          <w:szCs w:val="24"/>
        </w:rPr>
      </w:pPr>
      <w:r w:rsidRPr="00413E3F">
        <w:rPr>
          <w:rFonts w:ascii="Times New Roman" w:hAnsi="Times New Roman" w:cs="Times New Roman"/>
          <w:sz w:val="24"/>
          <w:szCs w:val="24"/>
        </w:rPr>
        <w:t>Ülkemizdeki dört adli kolluktan CMK 164/1 (Polis</w:t>
      </w:r>
      <w:r w:rsidR="004E0CA3">
        <w:rPr>
          <w:rFonts w:ascii="Times New Roman" w:hAnsi="Times New Roman" w:cs="Times New Roman"/>
          <w:sz w:val="24"/>
          <w:szCs w:val="24"/>
        </w:rPr>
        <w:t>,</w:t>
      </w:r>
      <w:r w:rsidRPr="00413E3F">
        <w:rPr>
          <w:rFonts w:ascii="Times New Roman" w:hAnsi="Times New Roman" w:cs="Times New Roman"/>
          <w:sz w:val="24"/>
          <w:szCs w:val="24"/>
        </w:rPr>
        <w:t xml:space="preserve"> Jandarma, Sahil Güvenlik ve Gümrük Muhafaza) biri olarak Ticaret Bakanlığı bünyesinde 6500 civarı Gümrük Muhafaza</w:t>
      </w:r>
      <w:r w:rsidR="000308FE">
        <w:rPr>
          <w:rFonts w:ascii="Times New Roman" w:hAnsi="Times New Roman" w:cs="Times New Roman"/>
          <w:sz w:val="24"/>
          <w:szCs w:val="24"/>
        </w:rPr>
        <w:t xml:space="preserve"> Memuru</w:t>
      </w:r>
      <w:r w:rsidRPr="00413E3F">
        <w:rPr>
          <w:rFonts w:ascii="Times New Roman" w:hAnsi="Times New Roman" w:cs="Times New Roman"/>
          <w:sz w:val="24"/>
          <w:szCs w:val="24"/>
        </w:rPr>
        <w:t>, 383 Kısım Amirliği</w:t>
      </w:r>
      <w:r w:rsidR="000308FE">
        <w:rPr>
          <w:rFonts w:ascii="Times New Roman" w:hAnsi="Times New Roman" w:cs="Times New Roman"/>
          <w:sz w:val="24"/>
          <w:szCs w:val="24"/>
        </w:rPr>
        <w:t xml:space="preserve"> ve </w:t>
      </w:r>
      <w:r w:rsidRPr="00413E3F">
        <w:rPr>
          <w:rFonts w:ascii="Times New Roman" w:hAnsi="Times New Roman" w:cs="Times New Roman"/>
          <w:sz w:val="24"/>
          <w:szCs w:val="24"/>
        </w:rPr>
        <w:t xml:space="preserve">168 müstakil Böğe Amirliğini </w:t>
      </w:r>
      <w:r w:rsidR="000308FE">
        <w:rPr>
          <w:rFonts w:ascii="Times New Roman" w:hAnsi="Times New Roman" w:cs="Times New Roman"/>
          <w:sz w:val="24"/>
          <w:szCs w:val="24"/>
        </w:rPr>
        <w:t xml:space="preserve">bulunduran </w:t>
      </w:r>
      <w:r w:rsidRPr="00413E3F">
        <w:rPr>
          <w:rFonts w:ascii="Times New Roman" w:hAnsi="Times New Roman" w:cs="Times New Roman"/>
          <w:sz w:val="24"/>
          <w:szCs w:val="24"/>
        </w:rPr>
        <w:t>adli ve idari kolluk amiridir.</w:t>
      </w:r>
      <w:r w:rsidR="00155465">
        <w:rPr>
          <w:rFonts w:ascii="Times New Roman" w:hAnsi="Times New Roman" w:cs="Times New Roman"/>
          <w:sz w:val="24"/>
          <w:szCs w:val="24"/>
        </w:rPr>
        <w:t xml:space="preserve"> (güncel Bölge Amiri sayısı 103</w:t>
      </w:r>
      <w:r w:rsidR="00BA43AC">
        <w:rPr>
          <w:rFonts w:ascii="Times New Roman" w:hAnsi="Times New Roman" w:cs="Times New Roman"/>
          <w:sz w:val="24"/>
          <w:szCs w:val="24"/>
        </w:rPr>
        <w:t xml:space="preserve"> civarıdır.</w:t>
      </w:r>
      <w:r w:rsidR="00155465">
        <w:rPr>
          <w:rFonts w:ascii="Times New Roman" w:hAnsi="Times New Roman" w:cs="Times New Roman"/>
          <w:sz w:val="24"/>
          <w:szCs w:val="24"/>
        </w:rPr>
        <w:t>)</w:t>
      </w:r>
    </w:p>
    <w:p w:rsidR="003F7A41" w:rsidRDefault="00F054C4" w:rsidP="00F054C4">
      <w:pPr>
        <w:jc w:val="both"/>
        <w:rPr>
          <w:rFonts w:ascii="Times New Roman" w:hAnsi="Times New Roman" w:cs="Times New Roman"/>
          <w:sz w:val="24"/>
          <w:szCs w:val="24"/>
        </w:rPr>
      </w:pPr>
      <w:r w:rsidRPr="00F054C4">
        <w:rPr>
          <w:rFonts w:ascii="Times New Roman" w:hAnsi="Times New Roman" w:cs="Times New Roman"/>
          <w:sz w:val="24"/>
          <w:szCs w:val="24"/>
        </w:rPr>
        <w:t>Ticaret Bakanlığın</w:t>
      </w:r>
      <w:r w:rsidR="000308FE">
        <w:rPr>
          <w:rFonts w:ascii="Times New Roman" w:hAnsi="Times New Roman" w:cs="Times New Roman"/>
          <w:sz w:val="24"/>
          <w:szCs w:val="24"/>
        </w:rPr>
        <w:t xml:space="preserve">ın </w:t>
      </w:r>
      <w:r w:rsidRPr="00F054C4">
        <w:rPr>
          <w:rFonts w:ascii="Times New Roman" w:hAnsi="Times New Roman" w:cs="Times New Roman"/>
          <w:sz w:val="24"/>
          <w:szCs w:val="24"/>
        </w:rPr>
        <w:t>11.01.2022 tarih ve 31716 sayılı R.G</w:t>
      </w:r>
      <w:r w:rsidR="000308FE">
        <w:rPr>
          <w:rFonts w:ascii="Times New Roman" w:hAnsi="Times New Roman" w:cs="Times New Roman"/>
          <w:sz w:val="24"/>
          <w:szCs w:val="24"/>
        </w:rPr>
        <w:t>. yayım</w:t>
      </w:r>
      <w:r>
        <w:rPr>
          <w:rFonts w:ascii="Times New Roman" w:hAnsi="Times New Roman" w:cs="Times New Roman"/>
          <w:sz w:val="24"/>
          <w:szCs w:val="24"/>
        </w:rPr>
        <w:t xml:space="preserve">lanan </w:t>
      </w:r>
      <w:r w:rsidRPr="00F054C4">
        <w:rPr>
          <w:rFonts w:ascii="Times New Roman" w:hAnsi="Times New Roman" w:cs="Times New Roman"/>
          <w:sz w:val="24"/>
          <w:szCs w:val="24"/>
        </w:rPr>
        <w:t xml:space="preserve">Ticaret Bakanlığı Taşra Teşkilatı Hakkında </w:t>
      </w:r>
      <w:r w:rsidR="003F7A41" w:rsidRPr="00F054C4">
        <w:rPr>
          <w:rFonts w:ascii="Times New Roman" w:hAnsi="Times New Roman" w:cs="Times New Roman"/>
          <w:sz w:val="24"/>
          <w:szCs w:val="24"/>
        </w:rPr>
        <w:t>Yönetmel</w:t>
      </w:r>
      <w:r w:rsidR="003F7A41">
        <w:rPr>
          <w:rFonts w:ascii="Times New Roman" w:hAnsi="Times New Roman" w:cs="Times New Roman"/>
          <w:sz w:val="24"/>
          <w:szCs w:val="24"/>
        </w:rPr>
        <w:t>iği</w:t>
      </w:r>
      <w:r w:rsidR="000308FE">
        <w:rPr>
          <w:rFonts w:ascii="Times New Roman" w:hAnsi="Times New Roman" w:cs="Times New Roman"/>
          <w:sz w:val="24"/>
          <w:szCs w:val="24"/>
        </w:rPr>
        <w:t>’</w:t>
      </w:r>
      <w:r w:rsidR="003F7A41">
        <w:rPr>
          <w:rFonts w:ascii="Times New Roman" w:hAnsi="Times New Roman" w:cs="Times New Roman"/>
          <w:sz w:val="24"/>
          <w:szCs w:val="24"/>
        </w:rPr>
        <w:t>nin (</w:t>
      </w:r>
      <w:r w:rsidRPr="00F054C4">
        <w:rPr>
          <w:rFonts w:ascii="Times New Roman" w:hAnsi="Times New Roman" w:cs="Times New Roman"/>
          <w:sz w:val="24"/>
          <w:szCs w:val="24"/>
        </w:rPr>
        <w:t>EK-</w:t>
      </w:r>
      <w:r w:rsidR="003F7A41">
        <w:rPr>
          <w:rFonts w:ascii="Times New Roman" w:hAnsi="Times New Roman" w:cs="Times New Roman"/>
          <w:sz w:val="24"/>
          <w:szCs w:val="24"/>
        </w:rPr>
        <w:t>6)</w:t>
      </w:r>
      <w:r w:rsidR="007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8FE">
        <w:rPr>
          <w:rFonts w:ascii="Times New Roman" w:hAnsi="Times New Roman" w:cs="Times New Roman"/>
          <w:sz w:val="24"/>
          <w:szCs w:val="24"/>
        </w:rPr>
        <w:t>ıncı</w:t>
      </w:r>
      <w:proofErr w:type="spellEnd"/>
      <w:r w:rsidR="000308FE">
        <w:rPr>
          <w:rFonts w:ascii="Times New Roman" w:hAnsi="Times New Roman" w:cs="Times New Roman"/>
          <w:sz w:val="24"/>
          <w:szCs w:val="24"/>
        </w:rPr>
        <w:t xml:space="preserve"> maddesinde</w:t>
      </w:r>
      <w:r w:rsidR="00744F62">
        <w:rPr>
          <w:rFonts w:ascii="Times New Roman" w:hAnsi="Times New Roman" w:cs="Times New Roman"/>
          <w:sz w:val="24"/>
          <w:szCs w:val="24"/>
        </w:rPr>
        <w:t xml:space="preserve"> </w:t>
      </w:r>
      <w:r w:rsidR="00A01BD4">
        <w:rPr>
          <w:rFonts w:ascii="Times New Roman" w:hAnsi="Times New Roman" w:cs="Times New Roman"/>
          <w:sz w:val="24"/>
          <w:szCs w:val="24"/>
        </w:rPr>
        <w:t>G</w:t>
      </w:r>
      <w:r w:rsidR="00744F62">
        <w:rPr>
          <w:rFonts w:ascii="Times New Roman" w:hAnsi="Times New Roman" w:cs="Times New Roman"/>
          <w:sz w:val="24"/>
          <w:szCs w:val="24"/>
        </w:rPr>
        <w:t xml:space="preserve">ümrük </w:t>
      </w:r>
      <w:r w:rsidR="00A01BD4">
        <w:rPr>
          <w:rFonts w:ascii="Times New Roman" w:hAnsi="Times New Roman" w:cs="Times New Roman"/>
          <w:sz w:val="24"/>
          <w:szCs w:val="24"/>
        </w:rPr>
        <w:t>M</w:t>
      </w:r>
      <w:r w:rsidR="00744F62">
        <w:rPr>
          <w:rFonts w:ascii="Times New Roman" w:hAnsi="Times New Roman" w:cs="Times New Roman"/>
          <w:sz w:val="24"/>
          <w:szCs w:val="24"/>
        </w:rPr>
        <w:t xml:space="preserve">uhafaza </w:t>
      </w:r>
      <w:r w:rsidR="00A01BD4">
        <w:rPr>
          <w:rFonts w:ascii="Times New Roman" w:hAnsi="Times New Roman" w:cs="Times New Roman"/>
          <w:sz w:val="24"/>
          <w:szCs w:val="24"/>
        </w:rPr>
        <w:t xml:space="preserve">taşra teşkilat </w:t>
      </w:r>
      <w:r w:rsidR="00744F62">
        <w:rPr>
          <w:rFonts w:ascii="Times New Roman" w:hAnsi="Times New Roman" w:cs="Times New Roman"/>
          <w:sz w:val="24"/>
          <w:szCs w:val="24"/>
        </w:rPr>
        <w:t xml:space="preserve">hiyerarşisi belirlenmiş </w:t>
      </w:r>
      <w:r w:rsidR="003F7A41">
        <w:rPr>
          <w:rFonts w:ascii="Times New Roman" w:hAnsi="Times New Roman" w:cs="Times New Roman"/>
          <w:sz w:val="24"/>
          <w:szCs w:val="24"/>
        </w:rPr>
        <w:t xml:space="preserve">ve </w:t>
      </w:r>
      <w:r w:rsidR="00A01BD4">
        <w:rPr>
          <w:rFonts w:ascii="Times New Roman" w:hAnsi="Times New Roman" w:cs="Times New Roman"/>
          <w:sz w:val="24"/>
          <w:szCs w:val="24"/>
        </w:rPr>
        <w:t>B</w:t>
      </w:r>
      <w:r w:rsidR="003F7A41">
        <w:rPr>
          <w:rFonts w:ascii="Times New Roman" w:hAnsi="Times New Roman" w:cs="Times New Roman"/>
          <w:sz w:val="24"/>
          <w:szCs w:val="24"/>
        </w:rPr>
        <w:t xml:space="preserve">ölge </w:t>
      </w:r>
      <w:r w:rsidR="00A01BD4">
        <w:rPr>
          <w:rFonts w:ascii="Times New Roman" w:hAnsi="Times New Roman" w:cs="Times New Roman"/>
          <w:sz w:val="24"/>
          <w:szCs w:val="24"/>
        </w:rPr>
        <w:t>A</w:t>
      </w:r>
      <w:r w:rsidR="003F7A41">
        <w:rPr>
          <w:rFonts w:ascii="Times New Roman" w:hAnsi="Times New Roman" w:cs="Times New Roman"/>
          <w:sz w:val="24"/>
          <w:szCs w:val="24"/>
        </w:rPr>
        <w:t xml:space="preserve">mirlikleri </w:t>
      </w:r>
      <w:r w:rsidR="00A01BD4">
        <w:rPr>
          <w:rFonts w:ascii="Times New Roman" w:hAnsi="Times New Roman" w:cs="Times New Roman"/>
          <w:sz w:val="24"/>
          <w:szCs w:val="24"/>
        </w:rPr>
        <w:t>G</w:t>
      </w:r>
      <w:r w:rsidR="003F7A41">
        <w:rPr>
          <w:rFonts w:ascii="Times New Roman" w:hAnsi="Times New Roman" w:cs="Times New Roman"/>
          <w:sz w:val="24"/>
          <w:szCs w:val="24"/>
        </w:rPr>
        <w:t xml:space="preserve">ümrük </w:t>
      </w:r>
      <w:r w:rsidR="00A01BD4">
        <w:rPr>
          <w:rFonts w:ascii="Times New Roman" w:hAnsi="Times New Roman" w:cs="Times New Roman"/>
          <w:sz w:val="24"/>
          <w:szCs w:val="24"/>
        </w:rPr>
        <w:t>M</w:t>
      </w:r>
      <w:r w:rsidR="003F7A41">
        <w:rPr>
          <w:rFonts w:ascii="Times New Roman" w:hAnsi="Times New Roman" w:cs="Times New Roman"/>
          <w:sz w:val="24"/>
          <w:szCs w:val="24"/>
        </w:rPr>
        <w:t>üdürlüğün</w:t>
      </w:r>
      <w:r w:rsidR="00A57D49">
        <w:rPr>
          <w:rFonts w:ascii="Times New Roman" w:hAnsi="Times New Roman" w:cs="Times New Roman"/>
          <w:sz w:val="24"/>
          <w:szCs w:val="24"/>
        </w:rPr>
        <w:t>ün hemen altında konumlandırılmıştır. Müdür ve B</w:t>
      </w:r>
      <w:r w:rsidR="003F7A41">
        <w:rPr>
          <w:rFonts w:ascii="Times New Roman" w:hAnsi="Times New Roman" w:cs="Times New Roman"/>
          <w:sz w:val="24"/>
          <w:szCs w:val="24"/>
        </w:rPr>
        <w:t xml:space="preserve">ölge </w:t>
      </w:r>
      <w:r w:rsidR="00A57D49">
        <w:rPr>
          <w:rFonts w:ascii="Times New Roman" w:hAnsi="Times New Roman" w:cs="Times New Roman"/>
          <w:sz w:val="24"/>
          <w:szCs w:val="24"/>
        </w:rPr>
        <w:t>A</w:t>
      </w:r>
      <w:r w:rsidR="003F7A41">
        <w:rPr>
          <w:rFonts w:ascii="Times New Roman" w:hAnsi="Times New Roman" w:cs="Times New Roman"/>
          <w:sz w:val="24"/>
          <w:szCs w:val="24"/>
        </w:rPr>
        <w:t xml:space="preserve">miri arasında herhangi bir unvan bulunmamaktadır. </w:t>
      </w:r>
      <w:r w:rsidR="001B5044">
        <w:rPr>
          <w:rFonts w:ascii="Times New Roman" w:hAnsi="Times New Roman" w:cs="Times New Roman"/>
          <w:sz w:val="24"/>
          <w:szCs w:val="24"/>
        </w:rPr>
        <w:t xml:space="preserve">Şuan </w:t>
      </w:r>
      <w:proofErr w:type="gramStart"/>
      <w:r w:rsidR="007D538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3F7A41">
        <w:rPr>
          <w:rFonts w:ascii="Times New Roman" w:hAnsi="Times New Roman" w:cs="Times New Roman"/>
          <w:sz w:val="24"/>
          <w:szCs w:val="24"/>
        </w:rPr>
        <w:t xml:space="preserve">Gümrük Muhafaza Bölge Amirliğini </w:t>
      </w:r>
      <w:r w:rsidR="00A01BD4">
        <w:rPr>
          <w:rFonts w:ascii="Times New Roman" w:hAnsi="Times New Roman" w:cs="Times New Roman"/>
          <w:sz w:val="24"/>
          <w:szCs w:val="24"/>
        </w:rPr>
        <w:t xml:space="preserve">idareci olarak </w:t>
      </w:r>
      <w:r w:rsidR="003F7A41">
        <w:rPr>
          <w:rFonts w:ascii="Times New Roman" w:hAnsi="Times New Roman" w:cs="Times New Roman"/>
          <w:sz w:val="24"/>
          <w:szCs w:val="24"/>
        </w:rPr>
        <w:t>yönetmekteyim</w:t>
      </w:r>
      <w:r w:rsidR="00A57D49">
        <w:rPr>
          <w:rFonts w:ascii="Times New Roman" w:hAnsi="Times New Roman" w:cs="Times New Roman"/>
          <w:sz w:val="24"/>
          <w:szCs w:val="24"/>
        </w:rPr>
        <w:t>. Görev alanı ve hiyerarşisi aşağıda ki gibidir:</w:t>
      </w:r>
    </w:p>
    <w:p w:rsidR="007375D5" w:rsidRDefault="007375D5" w:rsidP="00F054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7" w:type="dxa"/>
        <w:tblInd w:w="5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970"/>
        <w:gridCol w:w="2227"/>
        <w:gridCol w:w="2273"/>
      </w:tblGrid>
      <w:tr w:rsidR="003F7A41" w:rsidRPr="003F7A41" w:rsidTr="007375D5">
        <w:trPr>
          <w:trHeight w:val="1405"/>
        </w:trPr>
        <w:tc>
          <w:tcPr>
            <w:tcW w:w="2477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3F7A41" w:rsidRPr="003F7A41" w:rsidRDefault="007D538E" w:rsidP="00A01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……..</w:t>
            </w:r>
            <w:proofErr w:type="gramEnd"/>
            <w:r w:rsidR="003F7A41" w:rsidRPr="003F7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GÜMRÜK VE DIŞ TİCARET BÖLGE MÜDÜRLÜĞÜ </w:t>
            </w:r>
          </w:p>
        </w:tc>
        <w:tc>
          <w:tcPr>
            <w:tcW w:w="1970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A01BD4" w:rsidRDefault="007D538E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……….</w:t>
            </w:r>
            <w:proofErr w:type="gramEnd"/>
            <w:r w:rsidR="003F7A41" w:rsidRPr="003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Gümrük</w:t>
            </w:r>
          </w:p>
          <w:p w:rsidR="003F7A41" w:rsidRPr="003F7A41" w:rsidRDefault="003F7A41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Müdürlüğü</w:t>
            </w:r>
          </w:p>
        </w:tc>
        <w:tc>
          <w:tcPr>
            <w:tcW w:w="2227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7A41" w:rsidRPr="003F7A41" w:rsidRDefault="007D538E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…….</w:t>
            </w:r>
            <w:proofErr w:type="gramEnd"/>
            <w:r w:rsidR="003F7A41" w:rsidRPr="003F7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Gümrük Muhafaza Bölge Amirliği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3F7A41" w:rsidRPr="003F7A41" w:rsidRDefault="007D538E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</w:t>
            </w:r>
            <w:proofErr w:type="gramEnd"/>
            <w:r w:rsidR="003F7A41" w:rsidRPr="003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Gümrük Muhafaza Kısım Amirliği</w:t>
            </w:r>
          </w:p>
        </w:tc>
      </w:tr>
      <w:tr w:rsidR="003F7A41" w:rsidRPr="003F7A41" w:rsidTr="007375D5">
        <w:trPr>
          <w:trHeight w:val="1405"/>
        </w:trPr>
        <w:tc>
          <w:tcPr>
            <w:tcW w:w="2477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3F7A41" w:rsidRPr="003F7A41" w:rsidRDefault="003F7A41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0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3F7A41" w:rsidRPr="003F7A41" w:rsidRDefault="003F7A41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7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7A41" w:rsidRPr="003F7A41" w:rsidRDefault="003F7A41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3F7A41" w:rsidRPr="003F7A41" w:rsidRDefault="007D538E" w:rsidP="003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</w:t>
            </w:r>
            <w:bookmarkStart w:id="0" w:name="_GoBack"/>
            <w:bookmarkEnd w:id="0"/>
            <w:r w:rsidR="003F7A41" w:rsidRPr="003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Gümrük Muhafaza Kısım Amirliği</w:t>
            </w:r>
          </w:p>
        </w:tc>
      </w:tr>
    </w:tbl>
    <w:p w:rsidR="001749D1" w:rsidRDefault="001749D1" w:rsidP="00085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BD4" w:rsidRPr="00413E3F" w:rsidRDefault="001F6E6A" w:rsidP="000855E3">
      <w:pPr>
        <w:jc w:val="both"/>
        <w:rPr>
          <w:rFonts w:ascii="Times New Roman" w:hAnsi="Times New Roman" w:cs="Times New Roman"/>
          <w:sz w:val="24"/>
          <w:szCs w:val="24"/>
        </w:rPr>
      </w:pPr>
      <w:r w:rsidRPr="001F6E6A">
        <w:rPr>
          <w:rFonts w:ascii="Times New Roman" w:hAnsi="Times New Roman" w:cs="Times New Roman"/>
          <w:sz w:val="24"/>
          <w:szCs w:val="24"/>
        </w:rPr>
        <w:lastRenderedPageBreak/>
        <w:t>Aşağı</w:t>
      </w:r>
      <w:r w:rsidR="00095B54">
        <w:rPr>
          <w:rFonts w:ascii="Times New Roman" w:hAnsi="Times New Roman" w:cs="Times New Roman"/>
          <w:sz w:val="24"/>
          <w:szCs w:val="24"/>
        </w:rPr>
        <w:t>da</w:t>
      </w:r>
      <w:r w:rsidRPr="001F6E6A">
        <w:rPr>
          <w:rFonts w:ascii="Times New Roman" w:hAnsi="Times New Roman" w:cs="Times New Roman"/>
          <w:sz w:val="24"/>
          <w:szCs w:val="24"/>
        </w:rPr>
        <w:t xml:space="preserve"> </w:t>
      </w:r>
      <w:r w:rsidR="00BA43AC">
        <w:rPr>
          <w:rFonts w:ascii="Times New Roman" w:hAnsi="Times New Roman" w:cs="Times New Roman"/>
          <w:sz w:val="24"/>
          <w:szCs w:val="24"/>
        </w:rPr>
        <w:t xml:space="preserve">meri mevzuata göre tarafımca hazırlanan </w:t>
      </w:r>
      <w:r w:rsidR="00095B54">
        <w:rPr>
          <w:rFonts w:ascii="Times New Roman" w:hAnsi="Times New Roman" w:cs="Times New Roman"/>
          <w:sz w:val="24"/>
          <w:szCs w:val="24"/>
        </w:rPr>
        <w:t xml:space="preserve">özel hizmet tazminatı </w:t>
      </w:r>
      <w:r w:rsidRPr="001F6E6A">
        <w:rPr>
          <w:rFonts w:ascii="Times New Roman" w:hAnsi="Times New Roman" w:cs="Times New Roman"/>
          <w:sz w:val="24"/>
          <w:szCs w:val="24"/>
        </w:rPr>
        <w:t>tablo</w:t>
      </w:r>
      <w:r w:rsidR="00095B54">
        <w:rPr>
          <w:rFonts w:ascii="Times New Roman" w:hAnsi="Times New Roman" w:cs="Times New Roman"/>
          <w:sz w:val="24"/>
          <w:szCs w:val="24"/>
        </w:rPr>
        <w:t xml:space="preserve">su </w:t>
      </w:r>
      <w:r w:rsidRPr="001F6E6A">
        <w:rPr>
          <w:rFonts w:ascii="Times New Roman" w:hAnsi="Times New Roman" w:cs="Times New Roman"/>
          <w:sz w:val="24"/>
          <w:szCs w:val="24"/>
        </w:rPr>
        <w:t>incelendiğin</w:t>
      </w:r>
      <w:r w:rsidR="00095B54">
        <w:rPr>
          <w:rFonts w:ascii="Times New Roman" w:hAnsi="Times New Roman" w:cs="Times New Roman"/>
          <w:sz w:val="24"/>
          <w:szCs w:val="24"/>
        </w:rPr>
        <w:t>de,</w:t>
      </w:r>
      <w:r w:rsidRPr="001F6E6A">
        <w:rPr>
          <w:rFonts w:ascii="Times New Roman" w:hAnsi="Times New Roman" w:cs="Times New Roman"/>
          <w:sz w:val="24"/>
          <w:szCs w:val="24"/>
        </w:rPr>
        <w:t xml:space="preserve"> Gümrük Müdürlüğün</w:t>
      </w:r>
      <w:r w:rsidR="001776E3">
        <w:rPr>
          <w:rFonts w:ascii="Times New Roman" w:hAnsi="Times New Roman" w:cs="Times New Roman"/>
          <w:sz w:val="24"/>
          <w:szCs w:val="24"/>
        </w:rPr>
        <w:t>de Gümrük Müdürüne bağlı gümrük</w:t>
      </w:r>
      <w:r w:rsidRPr="001F6E6A">
        <w:rPr>
          <w:rFonts w:ascii="Times New Roman" w:hAnsi="Times New Roman" w:cs="Times New Roman"/>
          <w:sz w:val="24"/>
          <w:szCs w:val="24"/>
        </w:rPr>
        <w:t>(sivil)</w:t>
      </w:r>
      <w:r w:rsidR="001776E3">
        <w:rPr>
          <w:rFonts w:ascii="Times New Roman" w:hAnsi="Times New Roman" w:cs="Times New Roman"/>
          <w:sz w:val="24"/>
          <w:szCs w:val="24"/>
        </w:rPr>
        <w:t xml:space="preserve"> </w:t>
      </w:r>
      <w:r w:rsidRPr="001F6E6A">
        <w:rPr>
          <w:rFonts w:ascii="Times New Roman" w:hAnsi="Times New Roman" w:cs="Times New Roman"/>
          <w:sz w:val="24"/>
          <w:szCs w:val="24"/>
        </w:rPr>
        <w:t>ve gümrük muhafaza (kolluk) birimleri</w:t>
      </w:r>
      <w:r w:rsidR="001776E3">
        <w:rPr>
          <w:rFonts w:ascii="Times New Roman" w:hAnsi="Times New Roman" w:cs="Times New Roman"/>
          <w:sz w:val="24"/>
          <w:szCs w:val="24"/>
        </w:rPr>
        <w:t>nin</w:t>
      </w:r>
      <w:r w:rsidRPr="001F6E6A">
        <w:rPr>
          <w:rFonts w:ascii="Times New Roman" w:hAnsi="Times New Roman" w:cs="Times New Roman"/>
          <w:sz w:val="24"/>
          <w:szCs w:val="24"/>
        </w:rPr>
        <w:t xml:space="preserve"> bulun</w:t>
      </w:r>
      <w:r w:rsidR="001776E3">
        <w:rPr>
          <w:rFonts w:ascii="Times New Roman" w:hAnsi="Times New Roman" w:cs="Times New Roman"/>
          <w:sz w:val="24"/>
          <w:szCs w:val="24"/>
        </w:rPr>
        <w:t>duğu, M</w:t>
      </w:r>
      <w:r w:rsidRPr="001F6E6A">
        <w:rPr>
          <w:rFonts w:ascii="Times New Roman" w:hAnsi="Times New Roman" w:cs="Times New Roman"/>
          <w:sz w:val="24"/>
          <w:szCs w:val="24"/>
        </w:rPr>
        <w:t xml:space="preserve">üdür yardımcısı </w:t>
      </w:r>
      <w:r w:rsidR="001776E3">
        <w:rPr>
          <w:rFonts w:ascii="Times New Roman" w:hAnsi="Times New Roman" w:cs="Times New Roman"/>
          <w:sz w:val="24"/>
          <w:szCs w:val="24"/>
        </w:rPr>
        <w:t xml:space="preserve">ve </w:t>
      </w:r>
      <w:r w:rsidRPr="001F6E6A">
        <w:rPr>
          <w:rFonts w:ascii="Times New Roman" w:hAnsi="Times New Roman" w:cs="Times New Roman"/>
          <w:sz w:val="24"/>
          <w:szCs w:val="24"/>
        </w:rPr>
        <w:t>bölge amiri</w:t>
      </w:r>
      <w:r w:rsidR="001776E3">
        <w:rPr>
          <w:rFonts w:ascii="Times New Roman" w:hAnsi="Times New Roman" w:cs="Times New Roman"/>
          <w:sz w:val="24"/>
          <w:szCs w:val="24"/>
        </w:rPr>
        <w:t>nin</w:t>
      </w:r>
      <w:r w:rsidRPr="001F6E6A">
        <w:rPr>
          <w:rFonts w:ascii="Times New Roman" w:hAnsi="Times New Roman" w:cs="Times New Roman"/>
          <w:sz w:val="24"/>
          <w:szCs w:val="24"/>
        </w:rPr>
        <w:t xml:space="preserve"> aynı statüde bulun</w:t>
      </w:r>
      <w:r w:rsidR="001776E3">
        <w:rPr>
          <w:rFonts w:ascii="Times New Roman" w:hAnsi="Times New Roman" w:cs="Times New Roman"/>
          <w:sz w:val="24"/>
          <w:szCs w:val="24"/>
        </w:rPr>
        <w:t xml:space="preserve">dukları </w:t>
      </w:r>
      <w:r w:rsidRPr="001F6E6A">
        <w:rPr>
          <w:rFonts w:ascii="Times New Roman" w:hAnsi="Times New Roman" w:cs="Times New Roman"/>
          <w:sz w:val="24"/>
          <w:szCs w:val="24"/>
        </w:rPr>
        <w:t>ve bir</w:t>
      </w:r>
      <w:r w:rsidR="001776E3">
        <w:rPr>
          <w:rFonts w:ascii="Times New Roman" w:hAnsi="Times New Roman" w:cs="Times New Roman"/>
          <w:sz w:val="24"/>
          <w:szCs w:val="24"/>
        </w:rPr>
        <w:t>birlerine karşı ast üst ilişkilerinin</w:t>
      </w:r>
      <w:r w:rsidRPr="001F6E6A">
        <w:rPr>
          <w:rFonts w:ascii="Times New Roman" w:hAnsi="Times New Roman" w:cs="Times New Roman"/>
          <w:sz w:val="24"/>
          <w:szCs w:val="24"/>
        </w:rPr>
        <w:t xml:space="preserve"> bulunma</w:t>
      </w:r>
      <w:r w:rsidR="001776E3">
        <w:rPr>
          <w:rFonts w:ascii="Times New Roman" w:hAnsi="Times New Roman" w:cs="Times New Roman"/>
          <w:sz w:val="24"/>
          <w:szCs w:val="24"/>
        </w:rPr>
        <w:t xml:space="preserve">dığı, </w:t>
      </w:r>
      <w:r w:rsidRPr="001F6E6A">
        <w:rPr>
          <w:rFonts w:ascii="Times New Roman" w:hAnsi="Times New Roman" w:cs="Times New Roman"/>
          <w:sz w:val="24"/>
          <w:szCs w:val="24"/>
        </w:rPr>
        <w:t>her iki unvan</w:t>
      </w:r>
      <w:r w:rsidR="001776E3">
        <w:rPr>
          <w:rFonts w:ascii="Times New Roman" w:hAnsi="Times New Roman" w:cs="Times New Roman"/>
          <w:sz w:val="24"/>
          <w:szCs w:val="24"/>
        </w:rPr>
        <w:t xml:space="preserve">ın </w:t>
      </w:r>
      <w:r w:rsidRPr="001F6E6A">
        <w:rPr>
          <w:rFonts w:ascii="Times New Roman" w:hAnsi="Times New Roman" w:cs="Times New Roman"/>
          <w:sz w:val="24"/>
          <w:szCs w:val="24"/>
        </w:rPr>
        <w:t xml:space="preserve">da </w:t>
      </w:r>
      <w:r w:rsidR="007375D5">
        <w:rPr>
          <w:rFonts w:ascii="Times New Roman" w:hAnsi="Times New Roman" w:cs="Times New Roman"/>
          <w:sz w:val="24"/>
          <w:szCs w:val="24"/>
        </w:rPr>
        <w:t>M</w:t>
      </w:r>
      <w:r w:rsidRPr="001F6E6A">
        <w:rPr>
          <w:rFonts w:ascii="Times New Roman" w:hAnsi="Times New Roman" w:cs="Times New Roman"/>
          <w:sz w:val="24"/>
          <w:szCs w:val="24"/>
        </w:rPr>
        <w:t xml:space="preserve">üdüre </w:t>
      </w:r>
      <w:r w:rsidR="001776E3">
        <w:rPr>
          <w:rFonts w:ascii="Times New Roman" w:hAnsi="Times New Roman" w:cs="Times New Roman"/>
          <w:sz w:val="24"/>
          <w:szCs w:val="24"/>
        </w:rPr>
        <w:t xml:space="preserve">karşı </w:t>
      </w:r>
      <w:r w:rsidRPr="001F6E6A">
        <w:rPr>
          <w:rFonts w:ascii="Times New Roman" w:hAnsi="Times New Roman" w:cs="Times New Roman"/>
          <w:sz w:val="24"/>
          <w:szCs w:val="24"/>
        </w:rPr>
        <w:t xml:space="preserve">aynı derecede </w:t>
      </w:r>
      <w:r w:rsidR="001776E3">
        <w:rPr>
          <w:rFonts w:ascii="Times New Roman" w:hAnsi="Times New Roman" w:cs="Times New Roman"/>
          <w:sz w:val="24"/>
          <w:szCs w:val="24"/>
        </w:rPr>
        <w:t>sorumlu oldukları görü</w:t>
      </w:r>
      <w:r w:rsidR="00890EBB">
        <w:rPr>
          <w:rFonts w:ascii="Times New Roman" w:hAnsi="Times New Roman" w:cs="Times New Roman"/>
          <w:sz w:val="24"/>
          <w:szCs w:val="24"/>
        </w:rPr>
        <w:t>l</w:t>
      </w:r>
      <w:r w:rsidR="001776E3">
        <w:rPr>
          <w:rFonts w:ascii="Times New Roman" w:hAnsi="Times New Roman" w:cs="Times New Roman"/>
          <w:sz w:val="24"/>
          <w:szCs w:val="24"/>
        </w:rPr>
        <w:t>ecektir.</w:t>
      </w:r>
    </w:p>
    <w:tbl>
      <w:tblPr>
        <w:tblStyle w:val="TabloKlavuzu"/>
        <w:tblpPr w:leftFromText="141" w:rightFromText="141" w:vertAnchor="page" w:horzAnchor="margin" w:tblpY="3031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6"/>
        <w:gridCol w:w="2404"/>
        <w:gridCol w:w="1629"/>
        <w:gridCol w:w="1642"/>
        <w:gridCol w:w="2375"/>
        <w:gridCol w:w="648"/>
      </w:tblGrid>
      <w:tr w:rsidR="007375D5" w:rsidRPr="00413E3F" w:rsidTr="007375D5">
        <w:trPr>
          <w:trHeight w:val="177"/>
        </w:trPr>
        <w:tc>
          <w:tcPr>
            <w:tcW w:w="4439" w:type="dxa"/>
            <w:gridSpan w:val="3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GÜMRÜK</w:t>
            </w: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65" w:type="dxa"/>
            <w:gridSpan w:val="3"/>
            <w:vAlign w:val="center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3D">
              <w:rPr>
                <w:rFonts w:ascii="Times New Roman" w:hAnsi="Times New Roman" w:cs="Times New Roman"/>
                <w:b/>
                <w:sz w:val="24"/>
                <w:szCs w:val="24"/>
              </w:rPr>
              <w:t>GÜMRÜK MUHAFAZA</w:t>
            </w:r>
          </w:p>
        </w:tc>
      </w:tr>
      <w:tr w:rsidR="007375D5" w:rsidRPr="00413E3F" w:rsidTr="007375D5">
        <w:trPr>
          <w:cantSplit/>
          <w:trHeight w:val="802"/>
        </w:trPr>
        <w:tc>
          <w:tcPr>
            <w:tcW w:w="2810" w:type="dxa"/>
            <w:gridSpan w:val="2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>Gümrük Hiyerarşik Yapısı</w:t>
            </w:r>
          </w:p>
        </w:tc>
        <w:tc>
          <w:tcPr>
            <w:tcW w:w="1629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>Özel Hizmet Tazminatı</w:t>
            </w:r>
          </w:p>
        </w:tc>
        <w:tc>
          <w:tcPr>
            <w:tcW w:w="1642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>Özel Hizmet Tazminatı</w:t>
            </w:r>
          </w:p>
        </w:tc>
        <w:tc>
          <w:tcPr>
            <w:tcW w:w="3023" w:type="dxa"/>
            <w:gridSpan w:val="2"/>
            <w:vAlign w:val="center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Gümrük Muhafaza Hiyerarşik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Sırası</w:t>
            </w:r>
          </w:p>
        </w:tc>
      </w:tr>
      <w:tr w:rsidR="007375D5" w:rsidRPr="00413E3F" w:rsidTr="007375D5">
        <w:trPr>
          <w:trHeight w:val="377"/>
        </w:trPr>
        <w:tc>
          <w:tcPr>
            <w:tcW w:w="406" w:type="dxa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0" w:type="dxa"/>
            <w:gridSpan w:val="4"/>
            <w:vAlign w:val="center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648" w:type="dxa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5D5" w:rsidRPr="00413E3F" w:rsidTr="007375D5">
        <w:trPr>
          <w:trHeight w:val="148"/>
        </w:trPr>
        <w:tc>
          <w:tcPr>
            <w:tcW w:w="406" w:type="dxa"/>
            <w:shd w:val="clear" w:color="auto" w:fill="D9D9D9" w:themeFill="background1" w:themeFillShade="D9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7375D5" w:rsidRPr="00413E3F" w:rsidRDefault="007375D5" w:rsidP="00737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Bölge Amiri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:rsidR="007375D5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75D5" w:rsidRPr="00413E3F" w:rsidTr="007375D5">
        <w:trPr>
          <w:trHeight w:val="34"/>
        </w:trPr>
        <w:tc>
          <w:tcPr>
            <w:tcW w:w="406" w:type="dxa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 xml:space="preserve">Şef </w:t>
            </w:r>
          </w:p>
        </w:tc>
        <w:tc>
          <w:tcPr>
            <w:tcW w:w="1629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642" w:type="dxa"/>
            <w:vAlign w:val="center"/>
          </w:tcPr>
          <w:p w:rsidR="007375D5" w:rsidRPr="00413E3F" w:rsidRDefault="007375D5" w:rsidP="00737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2375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Kısım Amiri</w:t>
            </w:r>
          </w:p>
        </w:tc>
        <w:tc>
          <w:tcPr>
            <w:tcW w:w="648" w:type="dxa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5D5" w:rsidRPr="00413E3F" w:rsidTr="007375D5">
        <w:trPr>
          <w:trHeight w:val="314"/>
        </w:trPr>
        <w:tc>
          <w:tcPr>
            <w:tcW w:w="406" w:type="dxa"/>
          </w:tcPr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V.H.K.İ</w:t>
            </w:r>
          </w:p>
        </w:tc>
        <w:tc>
          <w:tcPr>
            <w:tcW w:w="1629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642" w:type="dxa"/>
            <w:vAlign w:val="center"/>
          </w:tcPr>
          <w:p w:rsidR="007375D5" w:rsidRPr="00413E3F" w:rsidRDefault="007375D5" w:rsidP="00737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2375" w:type="dxa"/>
            <w:vAlign w:val="center"/>
          </w:tcPr>
          <w:p w:rsidR="007375D5" w:rsidRPr="00413E3F" w:rsidRDefault="007375D5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3F">
              <w:rPr>
                <w:rFonts w:ascii="Times New Roman" w:hAnsi="Times New Roman" w:cs="Times New Roman"/>
                <w:sz w:val="24"/>
                <w:szCs w:val="24"/>
              </w:rPr>
              <w:t>Gümrük Muhafaza Memuru</w:t>
            </w:r>
          </w:p>
        </w:tc>
        <w:tc>
          <w:tcPr>
            <w:tcW w:w="648" w:type="dxa"/>
          </w:tcPr>
          <w:p w:rsidR="007375D5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75D5" w:rsidRPr="00413E3F" w:rsidRDefault="007375D5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77" w:rsidRDefault="00F57177" w:rsidP="00EB4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9B6" w:rsidRDefault="00EB4791" w:rsidP="00EB4791">
      <w:pPr>
        <w:jc w:val="both"/>
        <w:rPr>
          <w:rFonts w:ascii="Times New Roman" w:hAnsi="Times New Roman" w:cs="Times New Roman"/>
          <w:sz w:val="24"/>
          <w:szCs w:val="24"/>
        </w:rPr>
      </w:pPr>
      <w:r w:rsidRPr="00EB4791">
        <w:rPr>
          <w:rFonts w:ascii="Times New Roman" w:hAnsi="Times New Roman" w:cs="Times New Roman"/>
          <w:sz w:val="24"/>
          <w:szCs w:val="24"/>
        </w:rPr>
        <w:t xml:space="preserve">Buna göre 1. derecede bulunan Gümrük Müdür </w:t>
      </w:r>
      <w:r w:rsidR="00FC2CD9" w:rsidRPr="00EB4791">
        <w:rPr>
          <w:rFonts w:ascii="Times New Roman" w:hAnsi="Times New Roman" w:cs="Times New Roman"/>
          <w:sz w:val="24"/>
          <w:szCs w:val="24"/>
        </w:rPr>
        <w:t>Yardımcısına %</w:t>
      </w:r>
      <w:r w:rsidRPr="00EB4791">
        <w:rPr>
          <w:rFonts w:ascii="Times New Roman" w:hAnsi="Times New Roman" w:cs="Times New Roman"/>
          <w:sz w:val="24"/>
          <w:szCs w:val="24"/>
        </w:rPr>
        <w:t xml:space="preserve">125+15 =140 oranında özel hizmet tazminatı ödenmektedir. </w:t>
      </w:r>
      <w:r w:rsidR="001776E3">
        <w:rPr>
          <w:rFonts w:ascii="Times New Roman" w:hAnsi="Times New Roman" w:cs="Times New Roman"/>
          <w:sz w:val="24"/>
          <w:szCs w:val="24"/>
        </w:rPr>
        <w:t>(</w:t>
      </w:r>
      <w:r w:rsidRPr="00EB4791">
        <w:rPr>
          <w:rFonts w:ascii="Times New Roman" w:hAnsi="Times New Roman" w:cs="Times New Roman"/>
          <w:sz w:val="24"/>
          <w:szCs w:val="24"/>
        </w:rPr>
        <w:t>Bu parametrelere göre, 9500*0,907796*1,25 =</w:t>
      </w:r>
      <w:r w:rsidR="003209B6">
        <w:rPr>
          <w:rFonts w:ascii="Times New Roman" w:hAnsi="Times New Roman" w:cs="Times New Roman"/>
          <w:sz w:val="24"/>
          <w:szCs w:val="24"/>
        </w:rPr>
        <w:t xml:space="preserve"> </w:t>
      </w:r>
      <w:r w:rsidRPr="00EB4791">
        <w:rPr>
          <w:rFonts w:ascii="Times New Roman" w:hAnsi="Times New Roman" w:cs="Times New Roman"/>
          <w:sz w:val="24"/>
          <w:szCs w:val="24"/>
        </w:rPr>
        <w:t>12.073,68, TL brüt Özel Hizmet Tazminatı ödenmektedir.</w:t>
      </w:r>
      <w:r w:rsidR="001776E3">
        <w:rPr>
          <w:rFonts w:ascii="Times New Roman" w:hAnsi="Times New Roman" w:cs="Times New Roman"/>
          <w:sz w:val="24"/>
          <w:szCs w:val="24"/>
        </w:rPr>
        <w:t>)</w:t>
      </w:r>
      <w:r w:rsidRPr="00EB4791">
        <w:rPr>
          <w:rFonts w:ascii="Times New Roman" w:hAnsi="Times New Roman" w:cs="Times New Roman"/>
          <w:sz w:val="24"/>
          <w:szCs w:val="24"/>
        </w:rPr>
        <w:t xml:space="preserve">  Ancak aynı derecede bulunan Bölge Amirine ise 1-3 derece arası için </w:t>
      </w:r>
      <w:r w:rsidR="00FC2CD9" w:rsidRPr="00EB4791">
        <w:rPr>
          <w:rFonts w:ascii="Times New Roman" w:hAnsi="Times New Roman" w:cs="Times New Roman"/>
          <w:sz w:val="24"/>
          <w:szCs w:val="24"/>
        </w:rPr>
        <w:t>%60</w:t>
      </w:r>
      <w:r w:rsidRPr="00EB4791">
        <w:rPr>
          <w:rFonts w:ascii="Times New Roman" w:hAnsi="Times New Roman" w:cs="Times New Roman"/>
          <w:sz w:val="24"/>
          <w:szCs w:val="24"/>
        </w:rPr>
        <w:t xml:space="preserve">+12=72 </w:t>
      </w:r>
      <w:r w:rsidR="00FC2CD9" w:rsidRPr="00EB4791">
        <w:rPr>
          <w:rFonts w:ascii="Times New Roman" w:hAnsi="Times New Roman" w:cs="Times New Roman"/>
          <w:sz w:val="24"/>
          <w:szCs w:val="24"/>
        </w:rPr>
        <w:t>oranında (</w:t>
      </w:r>
      <w:r w:rsidRPr="00EB4791">
        <w:rPr>
          <w:rFonts w:ascii="Times New Roman" w:hAnsi="Times New Roman" w:cs="Times New Roman"/>
          <w:sz w:val="24"/>
          <w:szCs w:val="24"/>
        </w:rPr>
        <w:t>9500*0,907796*0,72</w:t>
      </w:r>
      <w:r w:rsidR="003209B6">
        <w:rPr>
          <w:rFonts w:ascii="Times New Roman" w:hAnsi="Times New Roman" w:cs="Times New Roman"/>
          <w:sz w:val="24"/>
          <w:szCs w:val="24"/>
        </w:rPr>
        <w:t xml:space="preserve"> </w:t>
      </w:r>
      <w:r w:rsidRPr="00EB4791">
        <w:rPr>
          <w:rFonts w:ascii="Times New Roman" w:hAnsi="Times New Roman" w:cs="Times New Roman"/>
          <w:sz w:val="24"/>
          <w:szCs w:val="24"/>
        </w:rPr>
        <w:t>=</w:t>
      </w:r>
      <w:r w:rsidR="003209B6">
        <w:rPr>
          <w:rFonts w:ascii="Times New Roman" w:hAnsi="Times New Roman" w:cs="Times New Roman"/>
          <w:sz w:val="24"/>
          <w:szCs w:val="24"/>
        </w:rPr>
        <w:t xml:space="preserve"> </w:t>
      </w:r>
      <w:r w:rsidRPr="00EB4791">
        <w:rPr>
          <w:rFonts w:ascii="Times New Roman" w:hAnsi="Times New Roman" w:cs="Times New Roman"/>
          <w:sz w:val="24"/>
          <w:szCs w:val="24"/>
        </w:rPr>
        <w:t>6.209,32</w:t>
      </w:r>
      <w:r w:rsidR="003209B6">
        <w:rPr>
          <w:rFonts w:ascii="Times New Roman" w:hAnsi="Times New Roman" w:cs="Times New Roman"/>
          <w:sz w:val="24"/>
          <w:szCs w:val="24"/>
        </w:rPr>
        <w:t>)</w:t>
      </w:r>
      <w:r w:rsidRPr="00EB4791">
        <w:rPr>
          <w:rFonts w:ascii="Times New Roman" w:hAnsi="Times New Roman" w:cs="Times New Roman"/>
          <w:sz w:val="24"/>
          <w:szCs w:val="24"/>
        </w:rPr>
        <w:t xml:space="preserve"> brüt Özel Hizmet Tazminatı ödenmektedir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E3F" w:rsidRPr="00413E3F">
        <w:rPr>
          <w:rFonts w:ascii="Times New Roman" w:hAnsi="Times New Roman" w:cs="Times New Roman"/>
          <w:sz w:val="24"/>
          <w:szCs w:val="24"/>
        </w:rPr>
        <w:t xml:space="preserve"> </w:t>
      </w:r>
      <w:r w:rsidR="00FC2CD9">
        <w:rPr>
          <w:rFonts w:ascii="Times New Roman" w:hAnsi="Times New Roman" w:cs="Times New Roman"/>
          <w:sz w:val="24"/>
          <w:szCs w:val="24"/>
        </w:rPr>
        <w:t>Bölge amirlerinin ücret adaletsizliğinde mağduriyeti yüksek orandadır</w:t>
      </w:r>
      <w:r w:rsidR="00413E3F" w:rsidRPr="004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41" w:rsidRPr="00413E3F" w:rsidRDefault="00236782" w:rsidP="00EB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B4791" w:rsidRPr="00EB4791">
        <w:rPr>
          <w:rFonts w:ascii="Times New Roman" w:hAnsi="Times New Roman" w:cs="Times New Roman"/>
          <w:sz w:val="24"/>
          <w:szCs w:val="24"/>
        </w:rPr>
        <w:t xml:space="preserve">zel hizmet tazminat oranlarının dağıtımındaki adaletsizlik anılan unvanlardaki personeli derinden yaralamakta, iş barışını bozmakta ve dolayısıyla personelin verimliliğini olumsuz etkilemektedir. </w:t>
      </w:r>
      <w:r w:rsidR="00413E3F" w:rsidRPr="00413E3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B4791" w:rsidRDefault="003209B6" w:rsidP="005C7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Bakanlığının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 10.06.20</w:t>
      </w:r>
      <w:r>
        <w:rPr>
          <w:rFonts w:ascii="Times New Roman" w:hAnsi="Times New Roman" w:cs="Times New Roman"/>
          <w:sz w:val="24"/>
          <w:szCs w:val="24"/>
        </w:rPr>
        <w:t xml:space="preserve">20 tarih ve 31151 sayılı </w:t>
      </w:r>
      <w:r w:rsidR="00F57177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177">
        <w:rPr>
          <w:rFonts w:ascii="Times New Roman" w:hAnsi="Times New Roman" w:cs="Times New Roman"/>
          <w:sz w:val="24"/>
          <w:szCs w:val="24"/>
        </w:rPr>
        <w:t>G</w:t>
      </w:r>
      <w:r w:rsidR="00F57177" w:rsidRPr="00413E3F">
        <w:rPr>
          <w:rFonts w:ascii="Times New Roman" w:hAnsi="Times New Roman" w:cs="Times New Roman"/>
          <w:sz w:val="24"/>
          <w:szCs w:val="24"/>
        </w:rPr>
        <w:t>azete</w:t>
      </w:r>
      <w:r w:rsidR="00F57177">
        <w:rPr>
          <w:rFonts w:ascii="Times New Roman" w:hAnsi="Times New Roman" w:cs="Times New Roman"/>
          <w:sz w:val="24"/>
          <w:szCs w:val="24"/>
        </w:rPr>
        <w:t xml:space="preserve"> </w:t>
      </w:r>
      <w:r w:rsidR="00F57177" w:rsidRPr="00413E3F">
        <w:rPr>
          <w:rFonts w:ascii="Times New Roman" w:hAnsi="Times New Roman" w:cs="Times New Roman"/>
          <w:sz w:val="24"/>
          <w:szCs w:val="24"/>
        </w:rPr>
        <w:t>’de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 yayınlanan Ticaret Bakanlığı Personeli Görevde Yükselme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3664" w:rsidRPr="00413E3F">
        <w:rPr>
          <w:rFonts w:ascii="Times New Roman" w:hAnsi="Times New Roman" w:cs="Times New Roman"/>
          <w:sz w:val="24"/>
          <w:szCs w:val="24"/>
        </w:rPr>
        <w:t>e Unvan Değişikliği Yönetmeliği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90EBB">
        <w:rPr>
          <w:rFonts w:ascii="Times New Roman" w:hAnsi="Times New Roman" w:cs="Times New Roman"/>
          <w:sz w:val="24"/>
          <w:szCs w:val="24"/>
        </w:rPr>
        <w:t>Hizmet Grupları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başlıklı 4. Maddesinin 1. Fıkrasının a bendinin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Yönetim </w:t>
      </w:r>
      <w:r w:rsidR="00890EBB" w:rsidRPr="00413E3F">
        <w:rPr>
          <w:rFonts w:ascii="Times New Roman" w:hAnsi="Times New Roman" w:cs="Times New Roman"/>
          <w:sz w:val="24"/>
          <w:szCs w:val="24"/>
        </w:rPr>
        <w:t xml:space="preserve">Hizmetleri </w:t>
      </w:r>
      <w:r w:rsidR="00F57177" w:rsidRPr="00413E3F">
        <w:rPr>
          <w:rFonts w:ascii="Times New Roman" w:hAnsi="Times New Roman" w:cs="Times New Roman"/>
          <w:sz w:val="24"/>
          <w:szCs w:val="24"/>
        </w:rPr>
        <w:t>Grubu</w:t>
      </w:r>
      <w:r w:rsidR="00F57177">
        <w:rPr>
          <w:rFonts w:ascii="Times New Roman" w:hAnsi="Times New Roman" w:cs="Times New Roman"/>
          <w:sz w:val="24"/>
          <w:szCs w:val="24"/>
        </w:rPr>
        <w:t>’</w:t>
      </w:r>
      <w:r w:rsidR="00F57177" w:rsidRPr="00413E3F">
        <w:rPr>
          <w:rFonts w:ascii="Times New Roman" w:hAnsi="Times New Roman" w:cs="Times New Roman"/>
          <w:sz w:val="24"/>
          <w:szCs w:val="24"/>
        </w:rPr>
        <w:t>nun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 4. </w:t>
      </w:r>
      <w:r w:rsidR="00F57177" w:rsidRPr="00413E3F">
        <w:rPr>
          <w:rFonts w:ascii="Times New Roman" w:hAnsi="Times New Roman" w:cs="Times New Roman"/>
          <w:sz w:val="24"/>
          <w:szCs w:val="24"/>
        </w:rPr>
        <w:t>Satırında; Gümrük</w:t>
      </w:r>
      <w:r w:rsidR="00993664" w:rsidRPr="00413E3F">
        <w:rPr>
          <w:rFonts w:ascii="Times New Roman" w:hAnsi="Times New Roman" w:cs="Times New Roman"/>
          <w:sz w:val="24"/>
          <w:szCs w:val="24"/>
        </w:rPr>
        <w:t xml:space="preserve"> müdür yardımcısı, işletme müdür yardımcısı, bölge amiri,</w:t>
      </w:r>
      <w:r w:rsidR="00892219" w:rsidRPr="00413E3F">
        <w:rPr>
          <w:rFonts w:ascii="Times New Roman" w:hAnsi="Times New Roman" w:cs="Times New Roman"/>
          <w:sz w:val="24"/>
          <w:szCs w:val="24"/>
        </w:rPr>
        <w:t xml:space="preserve"> hiyerarşi</w:t>
      </w:r>
      <w:r w:rsidR="00413E3F" w:rsidRPr="00413E3F">
        <w:rPr>
          <w:rFonts w:ascii="Times New Roman" w:hAnsi="Times New Roman" w:cs="Times New Roman"/>
          <w:sz w:val="24"/>
          <w:szCs w:val="24"/>
        </w:rPr>
        <w:t xml:space="preserve"> olarak birbirlerine</w:t>
      </w:r>
      <w:r w:rsidR="00892219" w:rsidRPr="00413E3F">
        <w:rPr>
          <w:rFonts w:ascii="Times New Roman" w:hAnsi="Times New Roman" w:cs="Times New Roman"/>
          <w:sz w:val="24"/>
          <w:szCs w:val="24"/>
        </w:rPr>
        <w:t xml:space="preserve"> denk belirlenmiştir</w:t>
      </w:r>
      <w:r w:rsidR="00413E3F" w:rsidRPr="00413E3F">
        <w:rPr>
          <w:rFonts w:ascii="Times New Roman" w:hAnsi="Times New Roman" w:cs="Times New Roman"/>
          <w:sz w:val="24"/>
          <w:szCs w:val="24"/>
        </w:rPr>
        <w:t>.</w:t>
      </w:r>
      <w:r w:rsidR="00835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5B" w:rsidRDefault="005C785B" w:rsidP="005C7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yönetmeliğin </w:t>
      </w:r>
      <w:r w:rsidR="003209B6">
        <w:rPr>
          <w:rFonts w:ascii="Times New Roman" w:hAnsi="Times New Roman" w:cs="Times New Roman"/>
          <w:sz w:val="24"/>
          <w:szCs w:val="24"/>
        </w:rPr>
        <w:t>“</w:t>
      </w:r>
      <w:r w:rsidRPr="005C785B">
        <w:rPr>
          <w:rFonts w:ascii="Times New Roman" w:hAnsi="Times New Roman" w:cs="Times New Roman"/>
          <w:sz w:val="24"/>
          <w:szCs w:val="24"/>
        </w:rPr>
        <w:t>Görevde yükselme suretiyle atanacaklarda aranacak özel şartlar</w:t>
      </w:r>
      <w:r w:rsidR="003209B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başlıklı 8. Maddesinin 1. Fıkrasınınım i ve j bendinde, müdür yardımcısı ve bölge amiri kadrosuna atanabilmek için aynı şartlar</w:t>
      </w:r>
    </w:p>
    <w:p w:rsidR="005C785B" w:rsidRPr="005C785B" w:rsidRDefault="005C785B" w:rsidP="005C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47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85B">
        <w:rPr>
          <w:rFonts w:ascii="Times New Roman" w:hAnsi="Times New Roman" w:cs="Times New Roman"/>
          <w:sz w:val="24"/>
          <w:szCs w:val="24"/>
        </w:rPr>
        <w:t>1) En az dört yıllık yükseköğrenim mezunu olmak,</w:t>
      </w:r>
    </w:p>
    <w:p w:rsidR="005C785B" w:rsidRDefault="005C785B" w:rsidP="005C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4791">
        <w:rPr>
          <w:rFonts w:ascii="Times New Roman" w:hAnsi="Times New Roman" w:cs="Times New Roman"/>
          <w:sz w:val="24"/>
          <w:szCs w:val="24"/>
        </w:rPr>
        <w:t xml:space="preserve">    </w:t>
      </w:r>
      <w:r w:rsidRPr="005C785B">
        <w:rPr>
          <w:rFonts w:ascii="Times New Roman" w:hAnsi="Times New Roman" w:cs="Times New Roman"/>
          <w:sz w:val="24"/>
          <w:szCs w:val="24"/>
        </w:rPr>
        <w:t>2) Şef veya kısım amiri kadrosunda en az iki yıl çalışmış olmak,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5B" w:rsidRDefault="005C785B" w:rsidP="005C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91">
        <w:rPr>
          <w:rFonts w:ascii="Times New Roman" w:hAnsi="Times New Roman" w:cs="Times New Roman"/>
          <w:sz w:val="24"/>
          <w:szCs w:val="24"/>
        </w:rPr>
        <w:t>Aranmaktadır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791" w:rsidRDefault="00EB4791" w:rsidP="005C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791" w:rsidRDefault="00EB4791" w:rsidP="00EB4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Görevde yükselme </w:t>
      </w:r>
      <w:r w:rsidR="005C785B">
        <w:rPr>
          <w:rFonts w:ascii="Times New Roman" w:hAnsi="Times New Roman" w:cs="Times New Roman"/>
          <w:sz w:val="24"/>
          <w:szCs w:val="24"/>
        </w:rPr>
        <w:t>Yönetmeli</w:t>
      </w:r>
      <w:r>
        <w:rPr>
          <w:rFonts w:ascii="Times New Roman" w:hAnsi="Times New Roman" w:cs="Times New Roman"/>
          <w:sz w:val="24"/>
          <w:szCs w:val="24"/>
        </w:rPr>
        <w:t xml:space="preserve">ği ve özel hizmet tazminat oranları </w:t>
      </w:r>
      <w:r w:rsidR="005C785B">
        <w:rPr>
          <w:rFonts w:ascii="Times New Roman" w:hAnsi="Times New Roman" w:cs="Times New Roman"/>
          <w:sz w:val="24"/>
          <w:szCs w:val="24"/>
        </w:rPr>
        <w:t xml:space="preserve">incelendiğinde Şef kadrosundaki memur yükselme sınavı ile bir üst unvan olan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C785B">
        <w:rPr>
          <w:rFonts w:ascii="Times New Roman" w:hAnsi="Times New Roman" w:cs="Times New Roman"/>
          <w:sz w:val="24"/>
          <w:szCs w:val="24"/>
        </w:rPr>
        <w:t xml:space="preserve">ölge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785B">
        <w:rPr>
          <w:rFonts w:ascii="Times New Roman" w:hAnsi="Times New Roman" w:cs="Times New Roman"/>
          <w:sz w:val="24"/>
          <w:szCs w:val="24"/>
        </w:rPr>
        <w:t>miri kadrosunun sınavına girerek başarılı olu</w:t>
      </w:r>
      <w:r w:rsidR="00236782">
        <w:rPr>
          <w:rFonts w:ascii="Times New Roman" w:hAnsi="Times New Roman" w:cs="Times New Roman"/>
          <w:sz w:val="24"/>
          <w:szCs w:val="24"/>
        </w:rPr>
        <w:t>p yükselirse</w:t>
      </w:r>
      <w:r w:rsidR="005C785B">
        <w:rPr>
          <w:rFonts w:ascii="Times New Roman" w:hAnsi="Times New Roman" w:cs="Times New Roman"/>
          <w:sz w:val="24"/>
          <w:szCs w:val="24"/>
        </w:rPr>
        <w:t xml:space="preserve"> özel hizmet tazminatı 0.82 den 0.72 ye düşmektedir.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9B6">
        <w:rPr>
          <w:rFonts w:ascii="Times New Roman" w:hAnsi="Times New Roman" w:cs="Times New Roman"/>
          <w:sz w:val="24"/>
          <w:szCs w:val="24"/>
        </w:rPr>
        <w:t xml:space="preserve">Kişinin görevde yükselme suretiyle </w:t>
      </w:r>
      <w:r w:rsidR="00725324">
        <w:rPr>
          <w:rFonts w:ascii="Times New Roman" w:hAnsi="Times New Roman" w:cs="Times New Roman"/>
          <w:sz w:val="24"/>
          <w:szCs w:val="24"/>
        </w:rPr>
        <w:t xml:space="preserve">yükseldiği kadronun mali imkanlarının eski kadrosundan daha düşük olarak belirlenmiş olması, muhtemel ki; bir hatadan ibarettir. </w:t>
      </w:r>
      <w:r>
        <w:rPr>
          <w:rFonts w:ascii="Times New Roman" w:hAnsi="Times New Roman" w:cs="Times New Roman"/>
          <w:sz w:val="24"/>
          <w:szCs w:val="24"/>
        </w:rPr>
        <w:t xml:space="preserve">Bu açıklanabilir </w:t>
      </w:r>
      <w:r w:rsidR="00725324">
        <w:rPr>
          <w:rFonts w:ascii="Times New Roman" w:hAnsi="Times New Roman" w:cs="Times New Roman"/>
          <w:sz w:val="24"/>
          <w:szCs w:val="24"/>
        </w:rPr>
        <w:t xml:space="preserve">ve kabul edilebilir bir </w:t>
      </w:r>
      <w:r>
        <w:rPr>
          <w:rFonts w:ascii="Times New Roman" w:hAnsi="Times New Roman" w:cs="Times New Roman"/>
          <w:sz w:val="24"/>
          <w:szCs w:val="24"/>
        </w:rPr>
        <w:t xml:space="preserve">durum </w:t>
      </w:r>
      <w:r w:rsidR="00725324">
        <w:rPr>
          <w:rFonts w:ascii="Times New Roman" w:hAnsi="Times New Roman" w:cs="Times New Roman"/>
          <w:sz w:val="24"/>
          <w:szCs w:val="24"/>
        </w:rPr>
        <w:t>değildir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115" w:rsidRDefault="00FC5039" w:rsidP="00EB4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Aşağıdaki resimde </w:t>
      </w:r>
      <w:r w:rsidR="00B2736E">
        <w:rPr>
          <w:rFonts w:ascii="Times New Roman" w:hAnsi="Times New Roman" w:cs="Times New Roman"/>
          <w:sz w:val="24"/>
          <w:szCs w:val="24"/>
        </w:rPr>
        <w:t xml:space="preserve">Ticaret </w:t>
      </w:r>
      <w:r w:rsidR="00663115" w:rsidRPr="00663115">
        <w:rPr>
          <w:rFonts w:ascii="Times New Roman" w:hAnsi="Times New Roman" w:cs="Times New Roman"/>
          <w:sz w:val="24"/>
          <w:szCs w:val="24"/>
        </w:rPr>
        <w:t>Bakanlığı</w:t>
      </w:r>
      <w:r w:rsidR="00725324">
        <w:rPr>
          <w:rFonts w:ascii="Times New Roman" w:hAnsi="Times New Roman" w:cs="Times New Roman"/>
          <w:sz w:val="24"/>
          <w:szCs w:val="24"/>
        </w:rPr>
        <w:t>’n</w:t>
      </w:r>
      <w:r w:rsidR="00663115" w:rsidRPr="00663115">
        <w:rPr>
          <w:rFonts w:ascii="Times New Roman" w:hAnsi="Times New Roman" w:cs="Times New Roman"/>
          <w:sz w:val="24"/>
          <w:szCs w:val="24"/>
        </w:rPr>
        <w:t>ın 2020 yılında</w:t>
      </w:r>
      <w:r w:rsidR="00BC0CB3">
        <w:rPr>
          <w:rFonts w:ascii="Times New Roman" w:hAnsi="Times New Roman" w:cs="Times New Roman"/>
          <w:sz w:val="24"/>
          <w:szCs w:val="24"/>
        </w:rPr>
        <w:t xml:space="preserve">ki 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Görevde Yükselme Sınavında </w:t>
      </w:r>
      <w:r w:rsidR="00B2736E" w:rsidRPr="00B2736E">
        <w:rPr>
          <w:rFonts w:ascii="Times New Roman" w:hAnsi="Times New Roman" w:cs="Times New Roman"/>
          <w:sz w:val="24"/>
          <w:szCs w:val="24"/>
        </w:rPr>
        <w:t xml:space="preserve">Gümrük Müdür Yardımcılığı unvanına </w:t>
      </w:r>
      <w:r w:rsidR="00B2736E">
        <w:rPr>
          <w:rFonts w:ascii="Times New Roman" w:hAnsi="Times New Roman" w:cs="Times New Roman"/>
          <w:sz w:val="24"/>
          <w:szCs w:val="24"/>
        </w:rPr>
        <w:t xml:space="preserve">bir </w:t>
      </w:r>
      <w:r w:rsidR="00663115" w:rsidRPr="00663115">
        <w:rPr>
          <w:rFonts w:ascii="Times New Roman" w:hAnsi="Times New Roman" w:cs="Times New Roman"/>
          <w:sz w:val="24"/>
          <w:szCs w:val="24"/>
        </w:rPr>
        <w:t>Bölge Amiri</w:t>
      </w:r>
      <w:r w:rsidR="00B2736E">
        <w:rPr>
          <w:rFonts w:ascii="Times New Roman" w:hAnsi="Times New Roman" w:cs="Times New Roman"/>
          <w:sz w:val="24"/>
          <w:szCs w:val="24"/>
        </w:rPr>
        <w:t>nin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 müracaat ettiği, ancak Bakanlığımızın internet sitesinde yayınlanan SINAVA KATILAMAYACAKLAR LİSTESİ' </w:t>
      </w:r>
      <w:proofErr w:type="spellStart"/>
      <w:r w:rsidR="00663115" w:rsidRPr="00663115">
        <w:rPr>
          <w:rFonts w:ascii="Times New Roman" w:hAnsi="Times New Roman" w:cs="Times New Roman"/>
          <w:sz w:val="24"/>
          <w:szCs w:val="24"/>
        </w:rPr>
        <w:t>n</w:t>
      </w:r>
      <w:r w:rsidR="00B273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2736E">
        <w:rPr>
          <w:rFonts w:ascii="Times New Roman" w:hAnsi="Times New Roman" w:cs="Times New Roman"/>
          <w:sz w:val="24"/>
          <w:szCs w:val="24"/>
        </w:rPr>
        <w:t xml:space="preserve"> 3. Sırasında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 isminin karşısında "EŞDEĞER UNVANA BAŞVURU YAPILAMAZ" şeklinde cevap </w:t>
      </w:r>
      <w:r w:rsidR="00B2736E">
        <w:rPr>
          <w:rFonts w:ascii="Times New Roman" w:hAnsi="Times New Roman" w:cs="Times New Roman"/>
          <w:sz w:val="24"/>
          <w:szCs w:val="24"/>
        </w:rPr>
        <w:t>verildiği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 ve sınava alınma</w:t>
      </w:r>
      <w:r w:rsidR="00725324">
        <w:rPr>
          <w:rFonts w:ascii="Times New Roman" w:hAnsi="Times New Roman" w:cs="Times New Roman"/>
          <w:sz w:val="24"/>
          <w:szCs w:val="24"/>
        </w:rPr>
        <w:t>dığı görülmektedir</w:t>
      </w:r>
      <w:r w:rsidR="009420DE">
        <w:rPr>
          <w:rFonts w:ascii="Times New Roman" w:hAnsi="Times New Roman" w:cs="Times New Roman"/>
          <w:sz w:val="24"/>
          <w:szCs w:val="24"/>
        </w:rPr>
        <w:t xml:space="preserve">. </w:t>
      </w:r>
      <w:r w:rsidR="00725324">
        <w:rPr>
          <w:rFonts w:ascii="Times New Roman" w:hAnsi="Times New Roman" w:cs="Times New Roman"/>
          <w:sz w:val="24"/>
          <w:szCs w:val="24"/>
        </w:rPr>
        <w:t xml:space="preserve">Bu, 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Müdür Yardımcısı kadrosu ile Gümrük Muhafaza Bölge Amiri kadrosunun </w:t>
      </w:r>
      <w:r w:rsidR="009420DE">
        <w:rPr>
          <w:rFonts w:ascii="Times New Roman" w:hAnsi="Times New Roman" w:cs="Times New Roman"/>
          <w:sz w:val="24"/>
          <w:szCs w:val="24"/>
        </w:rPr>
        <w:t>eşdeğer olduğu</w:t>
      </w:r>
      <w:r w:rsidR="00725324">
        <w:rPr>
          <w:rFonts w:ascii="Times New Roman" w:hAnsi="Times New Roman" w:cs="Times New Roman"/>
          <w:sz w:val="24"/>
          <w:szCs w:val="24"/>
        </w:rPr>
        <w:t>nun teyidinden ibarettir</w:t>
      </w:r>
      <w:r w:rsidR="009420DE">
        <w:rPr>
          <w:rFonts w:ascii="Times New Roman" w:hAnsi="Times New Roman" w:cs="Times New Roman"/>
          <w:sz w:val="24"/>
          <w:szCs w:val="24"/>
        </w:rPr>
        <w:t>.</w:t>
      </w:r>
      <w:r w:rsidR="00663115" w:rsidRPr="00663115">
        <w:rPr>
          <w:rFonts w:ascii="Times New Roman" w:hAnsi="Times New Roman" w:cs="Times New Roman"/>
          <w:sz w:val="24"/>
          <w:szCs w:val="24"/>
        </w:rPr>
        <w:t xml:space="preserve"> (EK-1)</w:t>
      </w:r>
    </w:p>
    <w:p w:rsidR="00EB4791" w:rsidRDefault="00EB4791" w:rsidP="00EB4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62"/>
        <w:gridCol w:w="1053"/>
        <w:gridCol w:w="1043"/>
        <w:gridCol w:w="1755"/>
        <w:gridCol w:w="1755"/>
        <w:gridCol w:w="2194"/>
      </w:tblGrid>
      <w:tr w:rsidR="002444EB" w:rsidRPr="002444EB" w:rsidTr="002444EB">
        <w:trPr>
          <w:trHeight w:val="574"/>
        </w:trPr>
        <w:tc>
          <w:tcPr>
            <w:tcW w:w="913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tr-TR"/>
              </w:rPr>
              <w:t xml:space="preserve">08.11.2020 TARİHİNDE YAPILACAK GÖREVDE YÜKSELME YAZILI SINAVINA </w:t>
            </w:r>
            <w:proofErr w:type="gramStart"/>
            <w:r w:rsidRPr="002444EB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tr-TR"/>
              </w:rPr>
              <w:t>KATILAMAYACAK  ADAY</w:t>
            </w:r>
            <w:proofErr w:type="gramEnd"/>
            <w:r w:rsidRPr="002444EB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tr-TR"/>
              </w:rPr>
              <w:t xml:space="preserve"> LİSTESİ</w:t>
            </w:r>
          </w:p>
        </w:tc>
      </w:tr>
      <w:tr w:rsidR="002444EB" w:rsidRPr="002444EB" w:rsidTr="002444EB">
        <w:trPr>
          <w:trHeight w:val="574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ÖZLÜK NO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ADI SOYADI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UNVANI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GÖREV YAPTIĞI BİRİM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BAŞVURDUĞU UNVAN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b/>
                <w:bCs/>
                <w:lang w:eastAsia="tr-TR"/>
              </w:rPr>
              <w:t>KATILAMAMA GEREKÇESİ</w:t>
            </w:r>
          </w:p>
        </w:tc>
      </w:tr>
      <w:tr w:rsidR="002444EB" w:rsidRPr="002444EB" w:rsidTr="002444EB">
        <w:trPr>
          <w:trHeight w:val="57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15391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PERİHAN YÜKSEL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TEKNİKER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 xml:space="preserve">ESNAF, </w:t>
            </w:r>
            <w:proofErr w:type="gramStart"/>
            <w:r w:rsidRPr="002444EB">
              <w:rPr>
                <w:rFonts w:ascii="Arial Narrow" w:eastAsia="Times New Roman" w:hAnsi="Arial Narrow" w:cs="Calibri"/>
                <w:lang w:eastAsia="tr-TR"/>
              </w:rPr>
              <w:t>SANATKARLAR</w:t>
            </w:r>
            <w:proofErr w:type="gramEnd"/>
            <w:r w:rsidRPr="002444EB">
              <w:rPr>
                <w:rFonts w:ascii="Arial Narrow" w:eastAsia="Times New Roman" w:hAnsi="Arial Narrow" w:cs="Calibri"/>
                <w:lang w:eastAsia="tr-TR"/>
              </w:rPr>
              <w:t xml:space="preserve"> VE KOOPERATİFÇİLİK GENEL MÜDÜRLÜĞÜ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DESTEK HİZMETLERİ DAİRESİ BAŞKANLIĞI - ŞUBE MÜDÜRÜ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EN AZ DÖRT YILLIK YÜKSEKÖĞRENİM MEZUNU OLMAK ŞARTI İLE İSTİSNASI YÖNETMELİĞİN GEÇİCİ 1 İNCİ MADDESİNDE BELİRTİLEN ŞARTI TAŞIMAMAKTADIR.</w:t>
            </w:r>
          </w:p>
        </w:tc>
      </w:tr>
      <w:tr w:rsidR="002444EB" w:rsidRPr="002444EB" w:rsidTr="002444EB">
        <w:trPr>
          <w:trHeight w:val="57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14657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HALİDE TUBA GENÇAY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MUAYENE MEMURU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>RİSK YÖNETİMİ, TASFİYE VE DÖNER SERMAYE GENEL MÜDÜRLÜĞÜ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lang w:eastAsia="tr-TR"/>
              </w:rPr>
              <w:t xml:space="preserve">ESNAF, </w:t>
            </w:r>
            <w:proofErr w:type="gramStart"/>
            <w:r w:rsidRPr="002444EB">
              <w:rPr>
                <w:rFonts w:ascii="Arial Narrow" w:eastAsia="Times New Roman" w:hAnsi="Arial Narrow" w:cs="Calibri"/>
                <w:lang w:eastAsia="tr-TR"/>
              </w:rPr>
              <w:t>SANATKARLAR</w:t>
            </w:r>
            <w:proofErr w:type="gramEnd"/>
            <w:r w:rsidRPr="002444EB">
              <w:rPr>
                <w:rFonts w:ascii="Arial Narrow" w:eastAsia="Times New Roman" w:hAnsi="Arial Narrow" w:cs="Calibri"/>
                <w:lang w:eastAsia="tr-TR"/>
              </w:rPr>
              <w:t xml:space="preserve"> VE KOOPERATİFÇİLİK GENEL MÜDÜRLÜĞÜ - ŞUBE MÜDÜRÜ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 xml:space="preserve">YÖNETMELİKTE YER ALAN </w:t>
            </w:r>
            <w:r w:rsidRPr="002444E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HİZMET SÜRESİ ŞARTINI </w:t>
            </w: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TAŞIMAMAKTADIR.</w:t>
            </w:r>
          </w:p>
        </w:tc>
      </w:tr>
      <w:tr w:rsidR="00EB502C" w:rsidRPr="002444EB" w:rsidTr="00EB502C">
        <w:trPr>
          <w:trHeight w:val="57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8173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MURAT ERDOĞAN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BÖLGE AMİRİ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DOĞU KARADENİZ GÜMRÜK VE DIŞ TİCARET BÖLGE MÜDÜRLÜĞÜ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GÜMRÜK ve DIŞ TİCARET BÖLGE MÜDÜRLÜKLERİ - TAŞRA - GÜMRÜK MÜDÜR YARDIMCISI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EŞDEĞER UNVANA BAŞVURU YAPILAMAZ.</w:t>
            </w:r>
          </w:p>
        </w:tc>
      </w:tr>
      <w:tr w:rsidR="002444EB" w:rsidRPr="002444EB" w:rsidTr="002444EB">
        <w:trPr>
          <w:trHeight w:val="57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10824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ŞABAN ÇELİK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KISIM AMİRİ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DOĞU MARMARA GÜMRÜK VE DIŞ TİCARET BÖLGE MÜDÜRLÜĞÜ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GÜMRÜK ve DIŞ TİCARET BÖLGE MÜDÜRLÜKLERİ - TAŞRA - GÜMRÜK MÜDÜR YARDIMCISI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4EB" w:rsidRPr="002444EB" w:rsidRDefault="002444EB" w:rsidP="002444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 xml:space="preserve">YÖNETMELİKTE YER ALAN </w:t>
            </w:r>
            <w:r w:rsidRPr="002444E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HİZMET SÜRESİ ŞARTINI </w:t>
            </w:r>
            <w:r w:rsidRPr="002444EB">
              <w:rPr>
                <w:rFonts w:ascii="Arial Narrow" w:eastAsia="Times New Roman" w:hAnsi="Arial Narrow" w:cs="Calibri"/>
                <w:color w:val="000000"/>
                <w:lang w:eastAsia="tr-TR"/>
              </w:rPr>
              <w:t>TAŞIMAMAKTADIR.</w:t>
            </w:r>
          </w:p>
        </w:tc>
      </w:tr>
    </w:tbl>
    <w:p w:rsidR="00095B54" w:rsidRDefault="00095B54" w:rsidP="00B53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920" w:rsidRDefault="00E12920" w:rsidP="00E12920">
      <w:pPr>
        <w:jc w:val="both"/>
        <w:rPr>
          <w:rFonts w:ascii="Times New Roman" w:hAnsi="Times New Roman" w:cs="Times New Roman"/>
          <w:sz w:val="24"/>
          <w:szCs w:val="24"/>
        </w:rPr>
      </w:pPr>
      <w:r w:rsidRPr="00E12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3F1" w:rsidRPr="00A263F1" w:rsidRDefault="00FA0D81" w:rsidP="00A263F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28.1</w:t>
      </w:r>
      <w:r w:rsidR="00725324">
        <w:rPr>
          <w:rFonts w:ascii="Times New Roman" w:hAnsi="Times New Roman" w:cs="Times New Roman"/>
          <w:sz w:val="24"/>
          <w:szCs w:val="24"/>
        </w:rPr>
        <w:t>2.2023 tarh 32413 sayılı Resmi G</w:t>
      </w:r>
      <w:r>
        <w:rPr>
          <w:rFonts w:ascii="Times New Roman" w:hAnsi="Times New Roman" w:cs="Times New Roman"/>
          <w:sz w:val="24"/>
          <w:szCs w:val="24"/>
        </w:rPr>
        <w:t>azetede yayınlanan</w:t>
      </w:r>
      <w:r w:rsidR="00A263F1">
        <w:rPr>
          <w:rFonts w:ascii="Times New Roman" w:hAnsi="Times New Roman" w:cs="Times New Roman"/>
          <w:sz w:val="24"/>
          <w:szCs w:val="24"/>
        </w:rPr>
        <w:t xml:space="preserve"> 7491 </w:t>
      </w:r>
      <w:proofErr w:type="spellStart"/>
      <w:r w:rsidR="00A263F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263F1">
        <w:rPr>
          <w:rFonts w:ascii="Times New Roman" w:hAnsi="Times New Roman" w:cs="Times New Roman"/>
          <w:sz w:val="24"/>
          <w:szCs w:val="24"/>
        </w:rPr>
        <w:t xml:space="preserve"> </w:t>
      </w:r>
      <w:r w:rsidR="00725324">
        <w:rPr>
          <w:rFonts w:ascii="Times New Roman" w:hAnsi="Times New Roman" w:cs="Times New Roman"/>
          <w:sz w:val="24"/>
          <w:szCs w:val="24"/>
        </w:rPr>
        <w:t>Bazı Kanun v</w:t>
      </w:r>
      <w:r w:rsidR="00A263F1" w:rsidRPr="00A263F1">
        <w:rPr>
          <w:rFonts w:ascii="Times New Roman" w:hAnsi="Times New Roman" w:cs="Times New Roman"/>
          <w:sz w:val="24"/>
          <w:szCs w:val="24"/>
        </w:rPr>
        <w:t>e Kanun Hükmünde Kararnamelerde Değişiklik</w:t>
      </w:r>
      <w:r w:rsidR="00A263F1">
        <w:rPr>
          <w:rFonts w:ascii="Times New Roman" w:hAnsi="Times New Roman" w:cs="Times New Roman"/>
          <w:sz w:val="24"/>
          <w:szCs w:val="24"/>
        </w:rPr>
        <w:t xml:space="preserve"> </w:t>
      </w:r>
      <w:r w:rsidR="00A263F1" w:rsidRPr="00A263F1">
        <w:rPr>
          <w:rFonts w:ascii="Times New Roman" w:hAnsi="Times New Roman" w:cs="Times New Roman"/>
          <w:sz w:val="24"/>
          <w:szCs w:val="24"/>
        </w:rPr>
        <w:t>Yapılması Hakkında Kanun</w:t>
      </w:r>
      <w:r w:rsidR="00A263F1">
        <w:rPr>
          <w:rFonts w:ascii="Times New Roman" w:hAnsi="Times New Roman" w:cs="Times New Roman"/>
          <w:sz w:val="24"/>
          <w:szCs w:val="24"/>
        </w:rPr>
        <w:t xml:space="preserve">un 76. Maddesinin </w:t>
      </w:r>
      <w:r w:rsidR="00890EBB">
        <w:rPr>
          <w:rFonts w:ascii="Times New Roman" w:hAnsi="Times New Roman" w:cs="Times New Roman"/>
          <w:sz w:val="24"/>
          <w:szCs w:val="24"/>
        </w:rPr>
        <w:t>“Bazı Kadrolara Karşılık Belirlenmesi”</w:t>
      </w:r>
      <w:r w:rsidR="00A263F1">
        <w:rPr>
          <w:rFonts w:ascii="Times New Roman" w:hAnsi="Times New Roman" w:cs="Times New Roman"/>
          <w:sz w:val="24"/>
          <w:szCs w:val="24"/>
        </w:rPr>
        <w:t xml:space="preserve"> başlıklı </w:t>
      </w:r>
      <w:r w:rsidR="00A263F1" w:rsidRPr="00A263F1">
        <w:rPr>
          <w:rFonts w:ascii="Times New Roman" w:hAnsi="Times New Roman" w:cs="Times New Roman"/>
          <w:sz w:val="24"/>
          <w:szCs w:val="24"/>
        </w:rPr>
        <w:t xml:space="preserve">EK MADDE 30- </w:t>
      </w:r>
      <w:r w:rsidR="00A263F1" w:rsidRPr="00A263F1">
        <w:rPr>
          <w:rFonts w:ascii="Times New Roman" w:hAnsi="Times New Roman" w:cs="Times New Roman"/>
          <w:i/>
          <w:sz w:val="24"/>
          <w:szCs w:val="24"/>
        </w:rPr>
        <w:t xml:space="preserve">Ekli (VI) sayılı Cetvelde yer alan devlet memuru kadroları mali ve sosyal hak ve yardımlar ile diğer özlük hakları bakımından karşılarında gösterilen kadrolara denktir. </w:t>
      </w:r>
      <w:proofErr w:type="gramEnd"/>
      <w:r w:rsidR="00A263F1" w:rsidRPr="00A263F1">
        <w:rPr>
          <w:rFonts w:ascii="Times New Roman" w:hAnsi="Times New Roman" w:cs="Times New Roman"/>
          <w:i/>
          <w:sz w:val="24"/>
          <w:szCs w:val="24"/>
        </w:rPr>
        <w:t>Bu kadrolarda bulunanlara, karşılık gösterilen kadroda bulunan emsali personele mali ve sosyal hak ve yardımlar ile diğer özlük hakları kapsamında yapılan ödemeler aynı usul ve esaslar çerçevesinde ödenir.</w:t>
      </w:r>
    </w:p>
    <w:p w:rsidR="00A263F1" w:rsidRDefault="00A263F1" w:rsidP="00A26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63F1">
        <w:rPr>
          <w:rFonts w:ascii="Times New Roman" w:hAnsi="Times New Roman" w:cs="Times New Roman"/>
          <w:i/>
          <w:sz w:val="24"/>
          <w:szCs w:val="24"/>
        </w:rPr>
        <w:t xml:space="preserve">(VI) sayılı Cetvelin 44 üncü ile 45 inci sıralarında yer alanlar 657 sayılı Kanunun 36 </w:t>
      </w:r>
      <w:proofErr w:type="spellStart"/>
      <w:r w:rsidRPr="00A263F1">
        <w:rPr>
          <w:rFonts w:ascii="Times New Roman" w:hAnsi="Times New Roman" w:cs="Times New Roman"/>
          <w:i/>
          <w:sz w:val="24"/>
          <w:szCs w:val="24"/>
        </w:rPr>
        <w:t>ncı</w:t>
      </w:r>
      <w:proofErr w:type="spellEnd"/>
      <w:r w:rsidRPr="00A263F1">
        <w:rPr>
          <w:rFonts w:ascii="Times New Roman" w:hAnsi="Times New Roman" w:cs="Times New Roman"/>
          <w:i/>
          <w:sz w:val="24"/>
          <w:szCs w:val="24"/>
        </w:rPr>
        <w:t xml:space="preserve"> maddesinin “Ortak Hükümler” bölümünün (A) fıkrasının (11) numaralı bendi hükmünden aynı usul ve esaslar çerçevesinde yararlanırlar.”</w:t>
      </w:r>
      <w:r>
        <w:rPr>
          <w:rFonts w:ascii="Times New Roman" w:hAnsi="Times New Roman" w:cs="Times New Roman"/>
          <w:sz w:val="24"/>
          <w:szCs w:val="24"/>
        </w:rPr>
        <w:t xml:space="preserve"> denilmektedir</w:t>
      </w:r>
    </w:p>
    <w:p w:rsidR="00E25135" w:rsidRDefault="00A263F1" w:rsidP="00B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A263F1">
        <w:rPr>
          <w:rFonts w:ascii="Times New Roman" w:hAnsi="Times New Roman" w:cs="Times New Roman"/>
          <w:sz w:val="24"/>
          <w:szCs w:val="24"/>
        </w:rPr>
        <w:lastRenderedPageBreak/>
        <w:t>Yukarıda detaylı şekilde açıklandığı üzere Bölge Amirleri unvan bakımdan eşit oldukları, aynı görevi yaptıkları Gümrük Müdür Yardımcıları ile aynı haklara sahip olması gerekmekte</w:t>
      </w:r>
      <w:r w:rsidR="00890EBB">
        <w:rPr>
          <w:rFonts w:ascii="Times New Roman" w:hAnsi="Times New Roman" w:cs="Times New Roman"/>
          <w:sz w:val="24"/>
          <w:szCs w:val="24"/>
        </w:rPr>
        <w:t>dir.</w:t>
      </w:r>
      <w:r w:rsidRPr="00A263F1">
        <w:rPr>
          <w:rFonts w:ascii="Times New Roman" w:hAnsi="Times New Roman" w:cs="Times New Roman"/>
          <w:sz w:val="24"/>
          <w:szCs w:val="24"/>
        </w:rPr>
        <w:t xml:space="preserve"> Anayasanın 55. Maddesinde; "Ücret emeğin karşılığıdır. Devlet, çalışanların yaptıkları işe uygun adaletli bir ücret elde etmeleri ve diğer sosyal yardımlardan yararlanmaları için gerekli tedbirleri alır." İlkesi </w:t>
      </w:r>
      <w:r w:rsidR="009A60C0" w:rsidRPr="00A263F1"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890EBB" w:rsidRPr="009A60C0">
        <w:rPr>
          <w:rFonts w:ascii="Times New Roman" w:hAnsi="Times New Roman" w:cs="Times New Roman"/>
          <w:sz w:val="24"/>
          <w:szCs w:val="24"/>
        </w:rPr>
        <w:t xml:space="preserve">Bölge Amirlerinin </w:t>
      </w:r>
      <w:r w:rsidR="009A60C0" w:rsidRPr="009A60C0">
        <w:rPr>
          <w:rFonts w:ascii="Times New Roman" w:hAnsi="Times New Roman" w:cs="Times New Roman"/>
          <w:sz w:val="24"/>
          <w:szCs w:val="24"/>
        </w:rPr>
        <w:t>yürütmekte oldukları görevler ve sahip oldukları yetki ve sorumluluklar göz önünde bulundurularak özlük haklarının iyileştirilmesi noktasında</w:t>
      </w:r>
      <w:r w:rsidR="009A60C0">
        <w:rPr>
          <w:rFonts w:ascii="Times New Roman" w:hAnsi="Times New Roman" w:cs="Times New Roman"/>
          <w:sz w:val="24"/>
          <w:szCs w:val="24"/>
        </w:rPr>
        <w:t xml:space="preserve"> </w:t>
      </w:r>
      <w:r w:rsidR="009A60C0" w:rsidRPr="00A263F1">
        <w:rPr>
          <w:rFonts w:ascii="Times New Roman" w:hAnsi="Times New Roman" w:cs="Times New Roman"/>
          <w:sz w:val="24"/>
          <w:szCs w:val="24"/>
        </w:rPr>
        <w:t>Gümrük</w:t>
      </w:r>
      <w:r w:rsidRPr="00A263F1">
        <w:rPr>
          <w:rFonts w:ascii="Times New Roman" w:hAnsi="Times New Roman" w:cs="Times New Roman"/>
          <w:sz w:val="24"/>
          <w:szCs w:val="24"/>
        </w:rPr>
        <w:t xml:space="preserve"> Muhafaza Bölge Amiri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="009A60C0">
        <w:rPr>
          <w:rFonts w:ascii="Times New Roman" w:hAnsi="Times New Roman" w:cs="Times New Roman"/>
          <w:sz w:val="24"/>
          <w:szCs w:val="24"/>
        </w:rPr>
        <w:t xml:space="preserve"> ekonomik kaybımın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3F1">
        <w:rPr>
          <w:rFonts w:ascii="Times New Roman" w:hAnsi="Times New Roman" w:cs="Times New Roman"/>
          <w:sz w:val="24"/>
          <w:szCs w:val="24"/>
        </w:rPr>
        <w:t>mağduriyeti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A263F1">
        <w:rPr>
          <w:rFonts w:ascii="Times New Roman" w:hAnsi="Times New Roman" w:cs="Times New Roman"/>
          <w:sz w:val="24"/>
          <w:szCs w:val="24"/>
        </w:rPr>
        <w:t xml:space="preserve"> ve adaletsizliğin giderilmesi </w:t>
      </w:r>
      <w:r w:rsidR="00E25135">
        <w:rPr>
          <w:rFonts w:ascii="Times New Roman" w:hAnsi="Times New Roman" w:cs="Times New Roman"/>
          <w:sz w:val="24"/>
          <w:szCs w:val="24"/>
        </w:rPr>
        <w:t>talebimdir.</w:t>
      </w:r>
      <w:r w:rsidR="00890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168">
        <w:rPr>
          <w:rFonts w:ascii="Times New Roman" w:hAnsi="Times New Roman" w:cs="Times New Roman"/>
          <w:sz w:val="24"/>
          <w:szCs w:val="24"/>
        </w:rPr>
        <w:t>Hiyerarşide müdürden sonra gelen Bölge Amirlerinin;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168">
        <w:rPr>
          <w:rFonts w:ascii="Times New Roman" w:hAnsi="Times New Roman" w:cs="Times New Roman"/>
          <w:sz w:val="24"/>
          <w:szCs w:val="24"/>
        </w:rPr>
        <w:t xml:space="preserve">28.12.2023 tarih 32413 sayılı Resmi </w:t>
      </w:r>
      <w:proofErr w:type="spellStart"/>
      <w:r w:rsidRPr="00D20168">
        <w:rPr>
          <w:rFonts w:ascii="Times New Roman" w:hAnsi="Times New Roman" w:cs="Times New Roman"/>
          <w:sz w:val="24"/>
          <w:szCs w:val="24"/>
        </w:rPr>
        <w:t>Gazete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2016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20168">
        <w:rPr>
          <w:rFonts w:ascii="Times New Roman" w:hAnsi="Times New Roman" w:cs="Times New Roman"/>
          <w:sz w:val="24"/>
          <w:szCs w:val="24"/>
        </w:rPr>
        <w:t xml:space="preserve"> yayımlanan 7491 </w:t>
      </w:r>
      <w:proofErr w:type="spellStart"/>
      <w:r w:rsidRPr="00D20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20168">
        <w:rPr>
          <w:rFonts w:ascii="Times New Roman" w:hAnsi="Times New Roman" w:cs="Times New Roman"/>
          <w:sz w:val="24"/>
          <w:szCs w:val="24"/>
        </w:rPr>
        <w:t xml:space="preserve"> Bazı Kanun Ve Kanun Hükmünde Kararnamelerde Değişiklik Yapılması Hakkında Kanun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20168">
        <w:rPr>
          <w:rFonts w:ascii="Times New Roman" w:hAnsi="Times New Roman" w:cs="Times New Roman"/>
          <w:sz w:val="24"/>
          <w:szCs w:val="24"/>
        </w:rPr>
        <w:t xml:space="preserve">un 76. Maddesinin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20168">
        <w:rPr>
          <w:rFonts w:ascii="Times New Roman" w:hAnsi="Times New Roman" w:cs="Times New Roman"/>
          <w:sz w:val="24"/>
          <w:szCs w:val="24"/>
        </w:rPr>
        <w:t>Bazı Kadrolara Karşılık Belirlenmesi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20168">
        <w:rPr>
          <w:rFonts w:ascii="Times New Roman" w:hAnsi="Times New Roman" w:cs="Times New Roman"/>
          <w:sz w:val="24"/>
          <w:szCs w:val="24"/>
        </w:rPr>
        <w:t xml:space="preserve"> başlıklı EK MADDE 30- Ekli (VI) sayılı Cetvelde 33. Sırada yer alan Müdür Yardımcısına </w:t>
      </w:r>
      <w:r>
        <w:rPr>
          <w:rFonts w:ascii="Times New Roman" w:hAnsi="Times New Roman" w:cs="Times New Roman"/>
          <w:sz w:val="24"/>
          <w:szCs w:val="24"/>
        </w:rPr>
        <w:t xml:space="preserve">EŞİTLENEREK, ya da </w:t>
      </w:r>
      <w:r w:rsidRPr="00D20168">
        <w:rPr>
          <w:rFonts w:ascii="Times New Roman" w:hAnsi="Times New Roman" w:cs="Times New Roman"/>
          <w:sz w:val="24"/>
          <w:szCs w:val="24"/>
        </w:rPr>
        <w:t>17.04.2006 tarih 2006/10344 sayılı Bakanlar Kurulunun Devlet Memurlarına Ödenecek Zam Ve Tazminatlara İlişkin Kararın, II Sayılı Cetvelin Özel Hizmet Tazminatı başlıklı 11 inci grubun 2 inci sırasında (10 uncu grup 5 inci sırada sayılanların yardımcılar) bahsedilen unvanlara denk kabul edilerek, Müdür yardımcısı unvanın tüm haklarından Bölge Amiri olarak faydalanmak istiyorum.</w:t>
      </w:r>
      <w:proofErr w:type="gramEnd"/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168">
        <w:rPr>
          <w:rFonts w:ascii="Times New Roman" w:hAnsi="Times New Roman" w:cs="Times New Roman"/>
          <w:sz w:val="24"/>
          <w:szCs w:val="24"/>
        </w:rPr>
        <w:t xml:space="preserve">Gereğini arz ederim.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168">
        <w:rPr>
          <w:rFonts w:ascii="Times New Roman" w:hAnsi="Times New Roman" w:cs="Times New Roman"/>
          <w:sz w:val="24"/>
          <w:szCs w:val="24"/>
        </w:rPr>
        <w:t>Tarih:</w:t>
      </w:r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16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D20168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7D538E" w:rsidRPr="00D20168" w:rsidRDefault="007D538E" w:rsidP="007D5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Gümrük Muhafaza Bölge Amiri</w:t>
      </w:r>
    </w:p>
    <w:p w:rsidR="00442B60" w:rsidRPr="00413E3F" w:rsidRDefault="00442B60" w:rsidP="007D53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B60" w:rsidRPr="00413E3F" w:rsidSect="00F571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FC" w:rsidRDefault="009305FC" w:rsidP="00413E3F">
      <w:pPr>
        <w:spacing w:after="0" w:line="240" w:lineRule="auto"/>
      </w:pPr>
      <w:r>
        <w:separator/>
      </w:r>
    </w:p>
  </w:endnote>
  <w:endnote w:type="continuationSeparator" w:id="0">
    <w:p w:rsidR="009305FC" w:rsidRDefault="009305FC" w:rsidP="0041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581402"/>
      <w:docPartObj>
        <w:docPartGallery w:val="Page Numbers (Bottom of Page)"/>
        <w:docPartUnique/>
      </w:docPartObj>
    </w:sdtPr>
    <w:sdtEndPr/>
    <w:sdtContent>
      <w:p w:rsidR="001B5044" w:rsidRDefault="001B504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8E">
          <w:rPr>
            <w:noProof/>
          </w:rPr>
          <w:t>2</w:t>
        </w:r>
        <w:r>
          <w:fldChar w:fldCharType="end"/>
        </w:r>
      </w:p>
    </w:sdtContent>
  </w:sdt>
  <w:p w:rsidR="001B5044" w:rsidRDefault="001B5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FC" w:rsidRDefault="009305FC" w:rsidP="00413E3F">
      <w:pPr>
        <w:spacing w:after="0" w:line="240" w:lineRule="auto"/>
      </w:pPr>
      <w:r>
        <w:separator/>
      </w:r>
    </w:p>
  </w:footnote>
  <w:footnote w:type="continuationSeparator" w:id="0">
    <w:p w:rsidR="009305FC" w:rsidRDefault="009305FC" w:rsidP="00413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41"/>
    <w:rsid w:val="00002D0A"/>
    <w:rsid w:val="000123A2"/>
    <w:rsid w:val="00013245"/>
    <w:rsid w:val="000308FE"/>
    <w:rsid w:val="000855E3"/>
    <w:rsid w:val="00095974"/>
    <w:rsid w:val="00095B54"/>
    <w:rsid w:val="000E630C"/>
    <w:rsid w:val="00126050"/>
    <w:rsid w:val="00140E93"/>
    <w:rsid w:val="00143D3D"/>
    <w:rsid w:val="00155465"/>
    <w:rsid w:val="00166CD1"/>
    <w:rsid w:val="001749D1"/>
    <w:rsid w:val="001776E3"/>
    <w:rsid w:val="00177DBF"/>
    <w:rsid w:val="00180D4D"/>
    <w:rsid w:val="001B5044"/>
    <w:rsid w:val="001D7817"/>
    <w:rsid w:val="001E77CB"/>
    <w:rsid w:val="001F6E6A"/>
    <w:rsid w:val="001F7F65"/>
    <w:rsid w:val="00236782"/>
    <w:rsid w:val="002444EB"/>
    <w:rsid w:val="003209B6"/>
    <w:rsid w:val="00321C27"/>
    <w:rsid w:val="0033399D"/>
    <w:rsid w:val="00343CDB"/>
    <w:rsid w:val="00370721"/>
    <w:rsid w:val="003C202E"/>
    <w:rsid w:val="003C2FD1"/>
    <w:rsid w:val="003C53D4"/>
    <w:rsid w:val="003F6685"/>
    <w:rsid w:val="003F7A41"/>
    <w:rsid w:val="004049BA"/>
    <w:rsid w:val="00413E3F"/>
    <w:rsid w:val="00413E51"/>
    <w:rsid w:val="00442B60"/>
    <w:rsid w:val="004479B4"/>
    <w:rsid w:val="004835AF"/>
    <w:rsid w:val="004C1988"/>
    <w:rsid w:val="004C6A78"/>
    <w:rsid w:val="004C769B"/>
    <w:rsid w:val="004E0CA3"/>
    <w:rsid w:val="004E6821"/>
    <w:rsid w:val="00535A1B"/>
    <w:rsid w:val="00537523"/>
    <w:rsid w:val="00557F65"/>
    <w:rsid w:val="005C4E7D"/>
    <w:rsid w:val="005C785B"/>
    <w:rsid w:val="0064080F"/>
    <w:rsid w:val="00663115"/>
    <w:rsid w:val="00673C22"/>
    <w:rsid w:val="006A3E44"/>
    <w:rsid w:val="006C1385"/>
    <w:rsid w:val="00701A19"/>
    <w:rsid w:val="0070287D"/>
    <w:rsid w:val="00714871"/>
    <w:rsid w:val="00724FBA"/>
    <w:rsid w:val="00725324"/>
    <w:rsid w:val="007375D5"/>
    <w:rsid w:val="00744F62"/>
    <w:rsid w:val="007625D4"/>
    <w:rsid w:val="00775B7C"/>
    <w:rsid w:val="0077660F"/>
    <w:rsid w:val="00786005"/>
    <w:rsid w:val="00795541"/>
    <w:rsid w:val="007D20A1"/>
    <w:rsid w:val="007D538E"/>
    <w:rsid w:val="00835BA6"/>
    <w:rsid w:val="008433E3"/>
    <w:rsid w:val="00890EBB"/>
    <w:rsid w:val="00892219"/>
    <w:rsid w:val="00897261"/>
    <w:rsid w:val="008A498F"/>
    <w:rsid w:val="008C2593"/>
    <w:rsid w:val="008E1384"/>
    <w:rsid w:val="008F7043"/>
    <w:rsid w:val="00921A6E"/>
    <w:rsid w:val="009305FC"/>
    <w:rsid w:val="0093177C"/>
    <w:rsid w:val="009420DE"/>
    <w:rsid w:val="00956737"/>
    <w:rsid w:val="00961B22"/>
    <w:rsid w:val="00970115"/>
    <w:rsid w:val="00993664"/>
    <w:rsid w:val="009963D2"/>
    <w:rsid w:val="009A0BB5"/>
    <w:rsid w:val="009A60C0"/>
    <w:rsid w:val="009F4EBF"/>
    <w:rsid w:val="00A01BD4"/>
    <w:rsid w:val="00A16828"/>
    <w:rsid w:val="00A17E10"/>
    <w:rsid w:val="00A263F1"/>
    <w:rsid w:val="00A4783A"/>
    <w:rsid w:val="00A479F9"/>
    <w:rsid w:val="00A50188"/>
    <w:rsid w:val="00A57D49"/>
    <w:rsid w:val="00A6002D"/>
    <w:rsid w:val="00A74E64"/>
    <w:rsid w:val="00AC03EB"/>
    <w:rsid w:val="00B22EC3"/>
    <w:rsid w:val="00B2736E"/>
    <w:rsid w:val="00B531A3"/>
    <w:rsid w:val="00B95282"/>
    <w:rsid w:val="00BA43AC"/>
    <w:rsid w:val="00BC0CB3"/>
    <w:rsid w:val="00C00A81"/>
    <w:rsid w:val="00C0119C"/>
    <w:rsid w:val="00C0419C"/>
    <w:rsid w:val="00C27858"/>
    <w:rsid w:val="00C373E2"/>
    <w:rsid w:val="00C6730E"/>
    <w:rsid w:val="00C9610F"/>
    <w:rsid w:val="00CB3313"/>
    <w:rsid w:val="00CC636F"/>
    <w:rsid w:val="00CD4FAB"/>
    <w:rsid w:val="00CE6341"/>
    <w:rsid w:val="00CF3110"/>
    <w:rsid w:val="00D2356A"/>
    <w:rsid w:val="00E058FC"/>
    <w:rsid w:val="00E12920"/>
    <w:rsid w:val="00E25135"/>
    <w:rsid w:val="00E34FAF"/>
    <w:rsid w:val="00E51F7A"/>
    <w:rsid w:val="00E76A72"/>
    <w:rsid w:val="00E93FAD"/>
    <w:rsid w:val="00EB0154"/>
    <w:rsid w:val="00EB4791"/>
    <w:rsid w:val="00EB502C"/>
    <w:rsid w:val="00EE3569"/>
    <w:rsid w:val="00F021D0"/>
    <w:rsid w:val="00F054C4"/>
    <w:rsid w:val="00F43CE9"/>
    <w:rsid w:val="00F4792C"/>
    <w:rsid w:val="00F57177"/>
    <w:rsid w:val="00F71226"/>
    <w:rsid w:val="00F73809"/>
    <w:rsid w:val="00F85130"/>
    <w:rsid w:val="00FA0D81"/>
    <w:rsid w:val="00FC2CD9"/>
    <w:rsid w:val="00FC5039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CD502"/>
  <w15:chartTrackingRefBased/>
  <w15:docId w15:val="{BD6BA5DB-6D05-4855-8BEA-3F082C67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E3F"/>
  </w:style>
  <w:style w:type="paragraph" w:styleId="AltBilgi">
    <w:name w:val="footer"/>
    <w:basedOn w:val="Normal"/>
    <w:link w:val="AltBilgiChar"/>
    <w:uiPriority w:val="99"/>
    <w:unhideWhenUsed/>
    <w:rsid w:val="0041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3E3F"/>
  </w:style>
  <w:style w:type="paragraph" w:styleId="BalonMetni">
    <w:name w:val="Balloon Text"/>
    <w:basedOn w:val="Normal"/>
    <w:link w:val="BalonMetniChar"/>
    <w:uiPriority w:val="99"/>
    <w:semiHidden/>
    <w:unhideWhenUsed/>
    <w:rsid w:val="001B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Karabey</dc:creator>
  <cp:keywords/>
  <dc:description/>
  <cp:lastModifiedBy>müslim bilir</cp:lastModifiedBy>
  <cp:revision>2</cp:revision>
  <cp:lastPrinted>2024-11-08T13:41:00Z</cp:lastPrinted>
  <dcterms:created xsi:type="dcterms:W3CDTF">2024-12-05T16:36:00Z</dcterms:created>
  <dcterms:modified xsi:type="dcterms:W3CDTF">2024-12-05T16:36:00Z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user=10517774080</vt:lpwstr>
  </property>
  <property fmtid="{D5CDD505-2E9C-101B-9397-08002B2CF9AE}" pid="4" name="geodilabeltime">
    <vt:lpwstr>datetime=2024-10-03T14:35:31.361Z</vt:lpwstr>
  </property>
</Properties>
</file>